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Development</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section"/>
    <w:p>
      <w:pPr>
        <w:pStyle w:val="Heading1"/>
      </w:pPr>
    </w:p>
    <w:p>
      <w:pPr>
        <w:pStyle w:val="FirstParagraph"/>
      </w:pPr>
      <w:r>
        <w:t xml:space="preserve">The landscape of global entertainment is shifting, and at the heart of this transformation lies a vibrant hub where artistic innovation meets diverse cultural narratives. This document serves as a comprehensive Project Report detailing the strategic development and operational framework for an elite acting program in South Africa Cape Town. By focusing on the "Actor" as both an individual craftsperson and a collective professional identity, this report outlines how leveraging the unique creative ecosystem of South Africa Cape Town can produce world-class talent capable of dominating local, continental, and international markets. The integration of rigorous training with the specific cultural nuances of South Africa Cape Town ensures that every project under this umbrella is not only artistically sound but also commercially viable and culturally resonant.</w:t>
      </w:r>
    </w:p>
    <w:bookmarkStart w:id="20" w:name="executive-summary"/>
    <w:p>
      <w:pPr>
        <w:pStyle w:val="Heading2"/>
      </w:pPr>
      <w:r>
        <w:t xml:space="preserve">1. Executive Summary</w:t>
      </w:r>
    </w:p>
    <w:p>
      <w:pPr>
        <w:pStyle w:val="FirstParagraph"/>
      </w:pPr>
      <w:r>
        <w:t xml:space="preserve">The primary objective of this initiative is to establish a sustainable pipeline for high-caliber acting talent within South Africa Cape Town. Historically, the film and television industry in the region has been underserved by specialized training facilities that bridge the gap between academic theory and on-set reality. This project aims to rectify that disparity by creating a dynamic institution dedicated to the holistic development of the Actor. By capitalizing on South Africa Cape Town’s status as a premier filming destination, known for its diverse landscapes and robust production infrastructure, this report proposes a model where training is inextricably linked to industry demand. The success of this project hinges on recognizing that an Actor is not merely a performer but a cultural ambassador, capable of telling stories that resonate globally while remaining rooted in the unique social fabric of South Africa Cape Town.</w:t>
      </w:r>
    </w:p>
    <w:bookmarkEnd w:id="20"/>
    <w:bookmarkStart w:id="21" w:name="X3085efa96e760d88c6f0ec113cb18b109b84cad"/>
    <w:p>
      <w:pPr>
        <w:pStyle w:val="Heading2"/>
      </w:pPr>
      <w:r>
        <w:t xml:space="preserve">2. Contextual Analysis: The Significance of South Africa Cape Town</w:t>
      </w:r>
    </w:p>
    <w:p>
      <w:pPr>
        <w:pStyle w:val="FirstParagraph"/>
      </w:pPr>
      <w:r>
        <w:t xml:space="preserve">To understand the necessity of this project, one must first appreciate the specific context provided by South Africa Cape Town. This city is not just a geographic location; it is a cinematic powerhouse. With its world-renowned studios and breathtaking natural backdrops ranging from coastal cliffs to urban vibrancy, South Africa Cape Town has attracted major international productions for decades. However, while the infrastructure exists, there remains a critical need for localized talent pipelines that can handle complex roles requiring specific linguistic and cultural fluency.</w:t>
      </w:r>
    </w:p>
    <w:p>
      <w:pPr>
        <w:pStyle w:val="BodyText"/>
      </w:pPr>
      <w:r>
        <w:t xml:space="preserve">The narrative landscape of South Africa Cape Town is rich with diversity. It is a place where multiple languages, histories, and traditions intersect daily. An Actor trained in this environment must possess the agility to navigate these complexities. They must be able to switch between high-contrast dramatic roles and subtle comedic timing, reflecting the multifaceted nature of life in South Africa Cape Town. This project report emphasizes that the value of an Actor is directly proportional to their ability to embody these diverse identities authentically. Therefore, the training programs will not only focus on technique but also on cultural competency and linguistic versatility, ensuring that graduates are ready for any role presented by productions based in or visiting South Africa Cape Town.</w:t>
      </w:r>
    </w:p>
    <w:bookmarkEnd w:id="21"/>
    <w:bookmarkStart w:id="22" w:name="X9b7c5162a7ea6e3098aed49d43d50885ce0e8bf"/>
    <w:p>
      <w:pPr>
        <w:pStyle w:val="Heading2"/>
      </w:pPr>
      <w:r>
        <w:t xml:space="preserve">3. The Core Subject: Defining the Modern Actor</w:t>
      </w:r>
    </w:p>
    <w:p>
      <w:pPr>
        <w:pStyle w:val="FirstParagraph"/>
      </w:pPr>
      <w:r>
        <w:t xml:space="preserve">In this report, the concept of the "Actor" is expanded beyond traditional theatrical definitions. Today's Actor is a hybrid professional who must excel in stage performance, screen acting, voice-over work, and even motion capture technologies. The proposed curriculum is designed to build this versatility. We define the ideal Actor as someone who possesses deep emotional intelligence, physical discipline, and technical proficiency with camera equipment.</w:t>
      </w:r>
    </w:p>
    <w:p>
      <w:pPr>
        <w:pStyle w:val="BodyText"/>
      </w:pPr>
      <w:r>
        <w:t xml:space="preserve">The training methodology will be divided into three core pillars: Methodology &amp; Technique, Physicality &amp; Voice, and Industry Integration. In the realm of Methodology &amp; Technique, students will study various acting schools of thought but are encouraged to develop a personalized approach that suits their unique temperament. The emphasis on South Africa Cape Town means that there will be a strong focus on naturalistic performance styles suited for the high-definition digital formats currently preferred by international broadcasters.</w:t>
      </w:r>
    </w:p>
    <w:p>
      <w:pPr>
        <w:pStyle w:val="BodyText"/>
      </w:pPr>
      <w:r>
        <w:t xml:space="preserve">Furthermore, the physical and vocal demands placed on an Actor in modern productions are immense. Actors may be required to perform stunts, speak multiple dialects, or sustain high-energy performances over long shooting days. Therefore, the program includes intensive workshops on voice modulation for various accents—crucial for actors pitching themselves to global markets—and body awareness to prevent injury during production schedules. By treating the Actor as a total performer, we ensure that they are resilient and adaptable professionals.</w:t>
      </w:r>
    </w:p>
    <w:bookmarkEnd w:id="22"/>
    <w:bookmarkStart w:id="23" w:name="X72f26fa4390e12129a07310c72bceaa4e745a4a"/>
    <w:p>
      <w:pPr>
        <w:pStyle w:val="Heading2"/>
      </w:pPr>
      <w:r>
        <w:t xml:space="preserve">3. Strategic Implementation in South Africa Cape Town</w:t>
      </w:r>
    </w:p>
    <w:p>
      <w:pPr>
        <w:pStyle w:val="FirstParagraph"/>
      </w:pPr>
      <w:r>
        <w:t xml:space="preserve">The execution of this project is deeply tied to the geography and economy of South Africa Cape Town. The facility will be located in a central artistic district, fostering collaboration with local playwrights, directors, and producers. This location strategy is intentional; it places the Actor at the center of the creative community.</w:t>
      </w:r>
    </w:p>
    <w:p>
      <w:pPr>
        <w:pStyle w:val="BodyText"/>
      </w:pPr>
      <w:r>
        <w:t xml:space="preserve">One of the key components of this report is the "Industry Immersion Module." Recognizing that South Africa Cape Town hosts numerous film festivals and production hubs, students will be required to complete internships with local agencies and casting directors. This ensures that their training is not theoretical but practical. They will learn how to market themselves, how to navigate audition processes specific to the South African market, and how to leverage the reputation of South Africa Cape Town as a filming hub for international projects.</w:t>
      </w:r>
    </w:p>
    <w:p>
      <w:pPr>
        <w:pStyle w:val="BodyText"/>
      </w:pPr>
      <w:r>
        <w:t xml:space="preserve">Additionally, partnerships with local educational institutions in South Africa Cape Town will be established. These collaborations will allow for resource sharing and broader outreach, ensuring that aspiring Actors from all socioeconomic backgrounds have access to training. This inclusivity is vital because the richness of South African storytelling comes from its diverse voices. By democratizing access to professional Actor training, the project enhances the overall quality of content produced in the region.</w:t>
      </w:r>
    </w:p>
    <w:bookmarkEnd w:id="23"/>
    <w:bookmarkStart w:id="24" w:name="challenges-and-mitigation-strategies"/>
    <w:p>
      <w:pPr>
        <w:pStyle w:val="Heading2"/>
      </w:pPr>
      <w:r>
        <w:t xml:space="preserve">5. Challenges and Mitigation Strategies</w:t>
      </w:r>
    </w:p>
    <w:p>
      <w:pPr>
        <w:pStyle w:val="FirstParagraph"/>
      </w:pPr>
      <w:r>
        <w:t xml:space="preserve">The journey to establishing a premier Actor training center in South Africa Cape Town is not without challenges. Economic instability and fluctuating production schedules can impact funding and placement opportunities for graduates. To mitigate this, the project report proposes a diversified revenue model that includes private tutoring, corporate communication workshops for Actors, and online masterclasses led by visiting international experts.</w:t>
      </w:r>
    </w:p>
    <w:p>
      <w:pPr>
        <w:pStyle w:val="BodyText"/>
      </w:pPr>
      <w:r>
        <w:t xml:space="preserve">Another challenge is the rapid pace of technological change in acting. With the rise of virtual production and CGI-heavy films, Actors must be comfortable with green screens and performance capture suits. The curriculum will be regularly updated to include these technical skills, ensuring that our graduates remain competitive against talent from other global hubs like London or Los Angeles.</w:t>
      </w:r>
    </w:p>
    <w:bookmarkEnd w:id="24"/>
    <w:bookmarkStart w:id="25" w:name="conclusion"/>
    <w:p>
      <w:pPr>
        <w:pStyle w:val="Heading2"/>
      </w:pPr>
      <w:r>
        <w:t xml:space="preserve">6. Conclusion</w:t>
      </w:r>
    </w:p>
    <w:p>
      <w:pPr>
        <w:pStyle w:val="FirstParagraph"/>
      </w:pPr>
      <w:r>
        <w:t xml:space="preserve">In conclusion, this Project Report asserts that the development of a robust Actor training ecosystem in South Africa Cape Town is not only feasible but essential for the continued growth of the creative industries in the region. By focusing on the unique attributes of South Africa Cape Town and treating the Actor as a multifaceted professional, we can create a generation of talent that is globally competitive yet locally grounded. The investment in these individuals represents an investment in South Africa’s cultural export capacity. As international productions continue to choose South Africa Cape Town for their shoots, having a ready supply of highly skilled, versatile, and culturally aware Actors will be the decisive factor in maintaining this economic advantage. This initiative promises to elevate the status of the Actor on both national and international stages, cementing South Africa Cape Town’s reputation as a beacon of artistic excellence and professional rigor.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Development Initiative in South Africa Cape Town</dc:title>
  <dc:creator/>
  <dc:language>en</dc:language>
  <cp:keywords/>
  <dcterms:created xsi:type="dcterms:W3CDTF">2026-07-29T19:18:36Z</dcterms:created>
  <dcterms:modified xsi:type="dcterms:W3CDTF">2026-07-29T19:18:36Z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