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Actor</w:t>
      </w:r>
      <w:r>
        <w:t xml:space="preserve"> </w:t>
      </w:r>
      <w:r>
        <w:t xml:space="preserve">Persona</w:t>
      </w:r>
      <w:r>
        <w:t xml:space="preserve"> </w:t>
      </w:r>
      <w:r>
        <w:t xml:space="preserve">in</w:t>
      </w:r>
      <w:r>
        <w:t xml:space="preserve"> </w:t>
      </w:r>
      <w:r>
        <w:t xml:space="preserve">Colombo,</w:t>
      </w:r>
      <w:r>
        <w:t xml:space="preserve"> </w:t>
      </w:r>
      <w:r>
        <w:t xml:space="preserve">Sri</w:t>
      </w:r>
      <w:r>
        <w:t xml:space="preserve"> </w:t>
      </w:r>
      <w:r>
        <w:t xml:space="preserve">Lanka</w:t>
      </w:r>
    </w:p>
    <w:bookmarkStart w:id="29" w:name="X747e216d357f7ba3657b340f8cbee8eba698818"/>
    <w:p>
      <w:pPr>
        <w:pStyle w:val="Heading1"/>
      </w:pPr>
      <w:r>
        <w:t xml:space="preserve">Project Report: Strategic Integration of the 'Actor' Framework in Colombo, Sri Lanka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Cultural Directors</w:t>
      </w:r>
      <w:r>
        <w:br/>
      </w:r>
      <w:r>
        <w:rPr>
          <w:bCs/>
          <w:b/>
        </w:rPr>
        <w:t xml:space="preserve">From:</w:t>
      </w:r>
      <w:r>
        <w:t xml:space="preserve"> </w:t>
      </w:r>
      <w:r>
        <w:t xml:space="preserve">Strategic Planning Unit</w:t>
      </w:r>
      <w:r>
        <w:br/>
      </w:r>
    </w:p>
    <w:p>
      <w:pPr>
        <w:pStyle w:val="BodyText"/>
      </w:pPr>
      <w:r>
        <w:t xml:space="preserve">The role of the Actor within the cultural and digital ecosystem of Sri Lanka Colombo. This report outlines the necessity, implementation strategy, and expected outcomes of deploying a dedicated Actor persona for regional engagement.</w:t>
      </w:r>
    </w:p>
    <w:bookmarkStart w:id="20" w:name="introduction"/>
    <w:p>
      <w:pPr>
        <w:pStyle w:val="Heading2"/>
      </w:pPr>
      <w:r>
        <w:t xml:space="preserve">1. Introduction</w:t>
      </w:r>
    </w:p>
    <w:p>
      <w:pPr>
        <w:pStyle w:val="FirstParagraph"/>
      </w:pPr>
      <w:r>
        <w:t xml:space="preserve">In an era where digital presence and narrative storytelling are paramount to brand identity and cultural exchange, the concept of the "Actor" transcends traditional entertainment. In the context of this project, an Actor refers not merely to a performer on a stage, but to a strategic persona designed to engage audiences through empathy, performance art techniques, and professional representation. This report specifically addresses the deployment of such an Actor within</w:t>
      </w:r>
      <w:r>
        <w:t xml:space="preserve"> </w:t>
      </w:r>
      <w:r>
        <w:rPr>
          <w:bCs/>
          <w:b/>
        </w:rPr>
        <w:t xml:space="preserve">Sri Lanka Colombo</w:t>
      </w:r>
      <w:r>
        <w:t xml:space="preserve">, the bustling capital city that serves as the economic and cultural heart of the nation.</w:t>
      </w:r>
    </w:p>
    <w:p>
      <w:pPr>
        <w:pStyle w:val="BodyText"/>
      </w:pPr>
      <w:r>
        <w:t xml:space="preserve">The objective of this document is to detail how integrating a professional Actor into projects based in Colombo can enhance local engagement, facilitate international communication, and elevate the cultural narrative. By leveraging the unique dynamics of</w:t>
      </w:r>
      <w:r>
        <w:t xml:space="preserve"> </w:t>
      </w:r>
      <w:r>
        <w:rPr>
          <w:bCs/>
          <w:b/>
        </w:rPr>
        <w:t xml:space="preserve">Sri Lanka Colombo</w:t>
      </w:r>
      <w:r>
        <w:t xml:space="preserve">, we aim to create immersive experiences that resonate with both local residents and international visitors.</w:t>
      </w:r>
    </w:p>
    <w:bookmarkEnd w:id="20"/>
    <w:bookmarkStart w:id="21" w:name="contextual-analysis-of-sri-lanka-colombo"/>
    <w:p>
      <w:pPr>
        <w:pStyle w:val="Heading2"/>
      </w:pPr>
      <w:r>
        <w:t xml:space="preserve">2. Contextual Analysis of Sri Lanka Colombo</w:t>
      </w:r>
    </w:p>
    <w:p>
      <w:pPr>
        <w:pStyle w:val="FirstParagraph"/>
      </w:pPr>
      <w:r>
        <w:t xml:space="preserve">To understand the impact of an Actor in this region, one must first appreciate the unique socio-cultural fabric of</w:t>
      </w:r>
      <w:r>
        <w:t xml:space="preserve"> </w:t>
      </w:r>
      <w:r>
        <w:rPr>
          <w:bCs/>
          <w:b/>
        </w:rPr>
        <w:t xml:space="preserve">Sri Lanka Colombo</w:t>
      </w:r>
      <w:r>
        <w:t xml:space="preserve">. As a rapidly developing metropolis, Colombo is a blend of colonial heritage, modern skyscrapers, and deep-rooted traditional values. The city is a melting pot where Sinhala, Tamil, English languages coexist. For an Actor to be effective in this environment, they must possess not only performative skills but also cultural intelligence.</w:t>
      </w:r>
    </w:p>
    <w:p>
      <w:pPr>
        <w:pStyle w:val="BodyText"/>
      </w:pPr>
      <w:r>
        <w:t xml:space="preserve">The audience in</w:t>
      </w:r>
      <w:r>
        <w:t xml:space="preserve"> </w:t>
      </w:r>
      <w:r>
        <w:rPr>
          <w:bCs/>
          <w:b/>
        </w:rPr>
        <w:t xml:space="preserve">Sri Lanka Colombo</w:t>
      </w:r>
      <w:r>
        <w:t xml:space="preserve"> </w:t>
      </w:r>
      <w:r>
        <w:t xml:space="preserve">is sophisticated and diverse. From the corporate professionals in the financial district to the students at Peradeniya University and families enjoying weekend outings at Galle Face Green, there is a wide demographic spectrum. The Actor must be versatile enough to navigate these varied social strata. Furthermore, Sri Lankans are known for their hospitality ("Ayubowan"), and an Actor who embodies warmth and authenticity will find immediate acceptance in this society.</w:t>
      </w:r>
    </w:p>
    <w:bookmarkEnd w:id="21"/>
    <w:bookmarkStart w:id="24" w:name="X1921d7d2339eccfb7c64662a0262724b53a826f"/>
    <w:p>
      <w:pPr>
        <w:pStyle w:val="Heading2"/>
      </w:pPr>
      <w:r>
        <w:t xml:space="preserve">3. The Role of the Actor in Strategic Engagement</w:t>
      </w:r>
    </w:p>
    <w:p>
      <w:pPr>
        <w:pStyle w:val="FirstParagraph"/>
      </w:pPr>
      <w:r>
        <w:t xml:space="preserve">The primary function of the designated Actor in this project is to serve as the face and voice of our initiatives. This role goes beyond simple acting; it involves character development, improvisation, and emotional resonance.</w:t>
      </w:r>
    </w:p>
    <w:bookmarkStart w:id="22" w:name="cultural-ambassadorship"/>
    <w:p>
      <w:pPr>
        <w:pStyle w:val="Heading3"/>
      </w:pPr>
      <w:r>
        <w:t xml:space="preserve">3.1 Cultural Ambassadorship</w:t>
      </w:r>
    </w:p>
    <w:p>
      <w:pPr>
        <w:pStyle w:val="FirstParagraph"/>
      </w:pPr>
      <w:r>
        <w:t xml:space="preserve">In</w:t>
      </w:r>
      <w:r>
        <w:t xml:space="preserve"> </w:t>
      </w:r>
      <w:r>
        <w:rPr>
          <w:bCs/>
          <w:b/>
        </w:rPr>
        <w:t xml:space="preserve">Sri Lanka Colombo</w:t>
      </w:r>
      <w:r>
        <w:t xml:space="preserve">, tourism and foreign investment are key pillars of the economy. The Actor will serve as a cultural bridge, utilizing storytelling techniques to explain local customs, historical sites, and contemporary issues to international audiences. By embodying specific roles—such as a historian in Galle Face or a business mentor in the World Trade Center—the Actor can humanize complex information.</w:t>
      </w:r>
    </w:p>
    <w:bookmarkEnd w:id="22"/>
    <w:bookmarkStart w:id="23" w:name="digital-presence-and-content-creation"/>
    <w:p>
      <w:pPr>
        <w:pStyle w:val="Heading3"/>
      </w:pPr>
      <w:r>
        <w:t xml:space="preserve">3.2 Digital Presence and Content Creation</w:t>
      </w:r>
    </w:p>
    <w:p>
      <w:pPr>
        <w:pStyle w:val="FirstParagraph"/>
      </w:pPr>
      <w:r>
        <w:t xml:space="preserve">The modern Actor is also a digital content creator. In the context of</w:t>
      </w:r>
      <w:r>
        <w:t xml:space="preserve"> </w:t>
      </w:r>
      <w:r>
        <w:rPr>
          <w:bCs/>
          <w:b/>
        </w:rPr>
        <w:t xml:space="preserve">Sri Lanka Colombo</w:t>
      </w:r>
      <w:r>
        <w:t xml:space="preserve">, social media platforms are heavily utilized for news and entertainment. The Actor will be responsible for creating short-form video content, live streams, and interactive sessions that highlight the vibrancy of the city. This requires high adaptability to different formats, from serious documentary-style interviews to light-hearted vlogs exploring street food in Pettah.</w:t>
      </w:r>
    </w:p>
    <w:bookmarkEnd w:id="23"/>
    <w:bookmarkEnd w:id="24"/>
    <w:bookmarkStart w:id="25" w:name="implementation-strategy"/>
    <w:p>
      <w:pPr>
        <w:pStyle w:val="Heading2"/>
      </w:pPr>
      <w:r>
        <w:t xml:space="preserve">4. Implementation Strategy</w:t>
      </w:r>
    </w:p>
    <w:p>
      <w:pPr>
        <w:pStyle w:val="FirstParagraph"/>
      </w:pPr>
      <w:r>
        <w:t xml:space="preserve">The deployment of the Actor in Colombo will occur in three phases: Recruitment and Training, Pilot Programs, and Full-Scale Integration.</w:t>
      </w:r>
    </w:p>
    <w:p>
      <w:pPr>
        <w:numPr>
          <w:ilvl w:val="0"/>
          <w:numId w:val="1001"/>
        </w:numPr>
        <w:pStyle w:val="Compact"/>
      </w:pPr>
      <w:r>
        <w:rPr>
          <w:bCs/>
          <w:b/>
        </w:rPr>
        <w:t xml:space="preserve">Phase 1: Recruitment and Cultural Training.</w:t>
      </w:r>
      <w:r>
        <w:t xml:space="preserve">We will select individuals from local drama schools or professional theaters in Colombo. Candidates must undergo rigorous training not just in acting techniques (Method Acting, Stanislavski), but also in cross-cultural communication. They must understand the nuances of Sri Lankan etiquette, religious sensitivities, and linguistic codes.</w:t>
      </w:r>
    </w:p>
    <w:p>
      <w:pPr>
        <w:numPr>
          <w:ilvl w:val="0"/>
          <w:numId w:val="1001"/>
        </w:numPr>
        <w:pStyle w:val="Compact"/>
      </w:pPr>
      <w:r>
        <w:rPr>
          <w:bCs/>
          <w:b/>
        </w:rPr>
        <w:t xml:space="preserve">Phase 2: Pilot Programs.</w:t>
      </w:r>
      <w:r>
        <w:t xml:space="preserve">The Actor will debut at key cultural festivals such as the Colombo Fashion Week or the Esala Perahera processions (when held in Kandy but promoted via Colombo networks). These events provide high-visibility opportunities to test audience reception. Feedback loops will be established to refine the Actor’s persona and messaging.</w:t>
      </w:r>
    </w:p>
    <w:p>
      <w:pPr>
        <w:numPr>
          <w:ilvl w:val="0"/>
          <w:numId w:val="1001"/>
        </w:numPr>
        <w:pStyle w:val="Compact"/>
      </w:pPr>
      <w:r>
        <w:rPr>
          <w:bCs/>
          <w:b/>
        </w:rPr>
        <w:t xml:space="preserve">Phase 3: Full-Scale Integration.</w:t>
      </w:r>
      <w:r>
        <w:t xml:space="preserve">The Actor will become a regular fixture at corporate events, tourism exhibitions, and digital campaigns. They will collaborate with local influencers in</w:t>
      </w:r>
      <w:r>
        <w:t xml:space="preserve"> </w:t>
      </w:r>
      <w:r>
        <w:rPr>
          <w:bCs/>
          <w:b/>
        </w:rPr>
        <w:t xml:space="preserve">Sri Lanka Colombo</w:t>
      </w:r>
      <w:r>
        <w:t xml:space="preserve"> </w:t>
      </w:r>
      <w:r>
        <w:t xml:space="preserve">to create collaborative content that amplifies reach. The Actor’s schedule will be optimized to cover both morning business engagements and evening cultural events.</w:t>
      </w:r>
    </w:p>
    <w:bookmarkEnd w:id="25"/>
    <w:bookmarkStart w:id="26" w:name="challenges-and-mitigation-strategies"/>
    <w:p>
      <w:pPr>
        <w:pStyle w:val="Heading2"/>
      </w:pPr>
      <w:r>
        <w:t xml:space="preserve">5. Challenges and Mitigation Strategies</w:t>
      </w:r>
    </w:p>
    <w:p>
      <w:pPr>
        <w:pStyle w:val="FirstParagraph"/>
      </w:pPr>
      <w:r>
        <w:rPr>
          <w:bCs/>
          <w:b/>
        </w:rPr>
        <w:t xml:space="preserve">Economic Volatility:</w:t>
      </w:r>
      <w:r>
        <w:br/>
      </w:r>
      <w:r>
        <w:t xml:space="preserve">The economic fluctuations in Sri Lanka can affect the arts sector. However, this also creates a need for affordable entertainment and morale-boosting activities. The Actor can address this by offering community-focused workshops in underserved areas of Colombo, positioning the role as one of social upliftment.</w:t>
      </w:r>
    </w:p>
    <w:p>
      <w:pPr>
        <w:pStyle w:val="BodyText"/>
      </w:pPr>
      <w:r>
        <w:rPr>
          <w:bCs/>
          <w:b/>
        </w:rPr>
        <w:t xml:space="preserve">Cultural Sensitivity:</w:t>
      </w:r>
      <w:r>
        <w:br/>
      </w:r>
      <w:r>
        <w:t xml:space="preserve">Sri Lanka is a multi-religious society. The Actor must be trained to navigate religious symbols and practices with respect. Missteps can lead to significant backlash. Therefore, ongoing sensitivity training supervised by local cultural experts is mandatory.</w:t>
      </w:r>
    </w:p>
    <w:p>
      <w:pPr>
        <w:pStyle w:val="BodyText"/>
      </w:pPr>
      <w:r>
        <w:rPr>
          <w:bCs/>
          <w:b/>
        </w:rPr>
        <w:t xml:space="preserve">Digital Infrastructure:</w:t>
      </w:r>
      <w:r>
        <w:br/>
      </w:r>
      <w:r>
        <w:t xml:space="preserve">While Colombo has excellent digital connectivity compared to other parts of the region, intermittent power or internet issues can occur. The Actor’s production team must have backup plans, including offline content creation and mobile hotspots, to ensure consistent delivery.</w:t>
      </w:r>
    </w:p>
    <w:bookmarkEnd w:id="26"/>
    <w:bookmarkStart w:id="27" w:name="expected-outcomes-and-kpis"/>
    <w:p>
      <w:pPr>
        <w:pStyle w:val="Heading2"/>
      </w:pPr>
      <w:r>
        <w:t xml:space="preserve">6. Expected Outcomes and KPIs</w:t>
      </w:r>
    </w:p>
    <w:p>
      <w:pPr>
        <w:pStyle w:val="FirstParagraph"/>
      </w:pPr>
      <w:r>
        <w:t xml:space="preserve">The success of the Actor initiative in</w:t>
      </w:r>
      <w:r>
        <w:t xml:space="preserve"> </w:t>
      </w:r>
      <w:r>
        <w:rPr>
          <w:bCs/>
          <w:b/>
        </w:rPr>
        <w:t xml:space="preserve">Sri Lanka Colombo</w:t>
      </w:r>
      <w:r>
        <w:t xml:space="preserve"> </w:t>
      </w:r>
      <w:r>
        <w:t xml:space="preserve">will be measured by several Key Performance Indicators (KPIs).</w:t>
      </w:r>
    </w:p>
    <w:p>
      <w:pPr>
        <w:numPr>
          <w:ilvl w:val="0"/>
          <w:numId w:val="1002"/>
        </w:numPr>
        <w:pStyle w:val="Compact"/>
      </w:pPr>
      <w:r>
        <w:rPr>
          <w:bCs/>
          <w:b/>
        </w:rPr>
        <w:t xml:space="preserve">Audience Engagement:</w:t>
      </w:r>
      <w:r>
        <w:t xml:space="preserve">A target increase of 40% in social media interactions specifically attributed to the Actor’s content within the first six months.</w:t>
      </w:r>
    </w:p>
    <w:p>
      <w:pPr>
        <w:numPr>
          <w:ilvl w:val="0"/>
          <w:numId w:val="1002"/>
        </w:numPr>
        <w:pStyle w:val="Compact"/>
      </w:pPr>
      <w:r>
        <w:rPr>
          <w:bCs/>
          <w:b/>
        </w:rPr>
        <w:t xml:space="preserve">Brand Perception:</w:t>
      </w:r>
      <w:r>
        <w:t xml:space="preserve">Surveys conducted in Colombo among locals and expatriates to measure improvements in brand warmth and trustworthiness.</w:t>
      </w:r>
    </w:p>
    <w:p>
      <w:pPr>
        <w:numPr>
          <w:ilvl w:val="0"/>
          <w:numId w:val="1002"/>
        </w:numPr>
        <w:pStyle w:val="Compact"/>
      </w:pPr>
      <w:r>
        <w:rPr>
          <w:bCs/>
          <w:b/>
        </w:rPr>
        <w:t xml:space="preserve">Economic Impact:</w:t>
      </w:r>
      <w:r>
        <w:t xml:space="preserve">Ticket sales or sponsorship deals directly linked to events featuring the Actor. We aim for a 20% uplift in participation rates for cultural events.</w:t>
      </w:r>
    </w:p>
    <w:bookmarkEnd w:id="27"/>
    <w:bookmarkStart w:id="28" w:name="conclusion"/>
    <w:p>
      <w:pPr>
        <w:pStyle w:val="Heading2"/>
      </w:pPr>
      <w:r>
        <w:t xml:space="preserve">7. Conclusion</w:t>
      </w:r>
    </w:p>
    <w:p>
      <w:pPr>
        <w:pStyle w:val="FirstParagraph"/>
      </w:pPr>
      <w:r>
        <w:t xml:space="preserve">The integration of an Actor into the strategic framework of projects in Sri Lanka Colombo represents a forward-thinking approach to cultural and commercial engagement. By treating the Actor as a vital asset rather than mere entertainment, we unlock new avenues for connection, education, and brand loyalty.</w:t>
      </w:r>
    </w:p>
    <w:p>
      <w:pPr>
        <w:pStyle w:val="BodyText"/>
      </w:pPr>
      <w:r>
        <w:t xml:space="preserve">Sri Lanka Colombo is poised for growth as a regional hub for arts and commerce. By aligning our resources with this trajectory through the dedicated use of professional acting talent, we ensure that our message is not just heard, but felt. This project report confirms that the Actor is not only relevant but essential to capturing the dynamic spirit of Sri Lanka Colombo.</w:t>
      </w:r>
    </w:p>
    <w:p>
      <w:pPr>
        <w:pStyle w:val="BodyText"/>
      </w:pPr>
      <w:r>
        <w:t xml:space="preserve">We recommend immediate approval for Phase 1 recruitment to seize the upcoming cultural season opportunities in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Implementation of an Actor Persona in Colombo, Sri Lanka</dc:title>
  <dc:creator/>
  <dc:language>en</dc:language>
  <cp:keywords/>
  <dcterms:created xsi:type="dcterms:W3CDTF">2026-07-29T11:36:35Z</dcterms:created>
  <dcterms:modified xsi:type="dcterms:W3CDTF">2026-07-29T11:36:35Z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