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Actor</w:t>
      </w:r>
      <w:r>
        <w:t xml:space="preserve"> </w:t>
      </w:r>
      <w:r>
        <w:t xml:space="preserve">Framework</w:t>
      </w:r>
      <w:r>
        <w:t xml:space="preserve"> </w:t>
      </w:r>
      <w:r>
        <w:t xml:space="preserve">in</w:t>
      </w:r>
      <w:r>
        <w:t xml:space="preserve"> </w:t>
      </w:r>
      <w:r>
        <w:t xml:space="preserve">Sudan</w:t>
      </w:r>
      <w:r>
        <w:t xml:space="preserve"> </w:t>
      </w:r>
      <w:r>
        <w:t xml:space="preserve">Khartoum</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Partners in Sudan Khartoum</w:t>
      </w:r>
      <w:r>
        <w:br/>
      </w:r>
    </w:p>
    <w:p>
      <w:pPr>
        <w:pStyle w:val="BodyText"/>
      </w:pPr>
      <w:r>
        <w:t xml:space="preserve">Project Coordination Office</w:t>
      </w:r>
      <w:r>
        <w:t xml:space="preserve"> </w:t>
      </w:r>
    </w:p>
    <w:bookmarkEnd w:id="20"/>
    <w:bookmarkStart w:id="31" w:name="section"/>
    <w:p>
      <w:pPr>
        <w:pStyle w:val="Heading1"/>
      </w:pPr>
    </w:p>
    <w:p>
      <w:pPr>
        <w:pStyle w:val="FirstParagraph"/>
      </w:pPr>
      <w:r>
        <w:t xml:space="preserve">P&gt;</w:t>
      </w:r>
    </w:p>
    <w:p>
      <w:pPr>
        <w:pStyle w:val="BodyText"/>
      </w:pPr>
      <w:r>
        <w:t xml:space="preserve">The Strategic Implementation of the Actor Framework in Sudan KhartoumP&gt;The following document serves as a comprehensive</w:t>
      </w:r>
      <w:r>
        <w:t xml:space="preserve"> </w:t>
      </w:r>
      <w:r>
        <w:rPr>
          <w:bCs/>
          <w:b/>
        </w:rPr>
        <w:t xml:space="preserve">Project Report</w:t>
      </w:r>
      <w:r>
        <w:t xml:space="preserve"> </w:t>
      </w:r>
      <w:r>
        <w:t xml:space="preserve">Actor Sudan Khartoum. As one of Africa's most significant cultural and political hubs, Sudan Khartoum represents a unique intersection of traditional heritage and modern developmental challenges. This report analyzes how the role of the Actor is not merely an artistic endeavor but a critical component in fostering social cohesion, preserving cultural identity, and facilitating community dialogue in this dynamic region.</w:t>
      </w:r>
    </w:p>
    <w:bookmarkStart w:id="21" w:name="executive-summary"/>
    <w:p>
      <w:pPr>
        <w:pStyle w:val="Heading2"/>
      </w:pPr>
      <w:r>
        <w:t xml:space="preserve">1. Executive Summary</w:t>
      </w:r>
    </w:p>
    <w:p>
      <w:pPr>
        <w:pStyle w:val="FirstParagraph"/>
      </w:pPr>
      <w:r>
        <w:t xml:space="preserve">P&gt;In recent years,</w:t>
      </w:r>
    </w:p>
    <w:p>
      <w:pPr>
        <w:pStyle w:val="BodyText"/>
      </w:pPr>
      <w:r>
        <w:t xml:space="preserve">Sudan Khartoum has undergone significant transformations that have necessitated new approaches to civil society engagement. The concept of the</w:t>
      </w:r>
    </w:p>
    <w:p>
      <w:pPr>
        <w:pStyle w:val="BodyText"/>
      </w:pPr>
      <w:r>
        <w:t xml:space="preserve">Actor Project Report aims to outline the strategic deployment of professional and community-based Actors in</w:t>
      </w:r>
    </w:p>
    <w:p>
      <w:pPr>
        <w:pStyle w:val="BodyText"/>
      </w:pPr>
      <w:r>
        <w:t xml:space="preserve">Sudan Khartoum to address issues ranging from youth unemployment and cultural preservation to post-conflict reconciliation.</w:t>
      </w:r>
    </w:p>
    <w:p>
      <w:pPr>
        <w:pStyle w:val="BodyText"/>
      </w:pPr>
      <w:r>
        <w:t xml:space="preserve">The primary objective is to leverage the expressive power of acting as a tool for education, advocacy, and entertainment. By establishing robust frameworks for Actor training and deployment, we aim to empower local communities in</w:t>
      </w:r>
      <w:r>
        <w:t xml:space="preserve"> </w:t>
      </w:r>
      <w:r>
        <w:rPr>
          <w:bCs/>
          <w:b/>
        </w:rPr>
        <w:t xml:space="preserve">Sudan Khartoum</w:t>
      </w:r>
    </w:p>
    <w:bookmarkEnd w:id="21"/>
    <w:bookmarkStart w:id="22" w:name="contextual-analysis-sudan-khartoum"/>
    <w:p>
      <w:pPr>
        <w:pStyle w:val="Heading2"/>
      </w:pPr>
      <w:r>
        <w:t xml:space="preserve">2. Contextual Analysis: Sudan Khartoum</w:t>
      </w:r>
    </w:p>
    <w:p>
      <w:pPr>
        <w:pStyle w:val="FirstParagraph"/>
      </w:pPr>
      <w:r>
        <w:t xml:space="preserve">P&gt;</w:t>
      </w:r>
    </w:p>
    <w:p>
      <w:pPr>
        <w:pStyle w:val="BodyText"/>
      </w:pPr>
      <w:r>
        <w:t xml:space="preserve">2.1 Cultural LandscapeP&gt;</w:t>
      </w:r>
    </w:p>
    <w:p>
      <w:pPr>
        <w:pStyle w:val="BodyText"/>
      </w:pPr>
      <w:r>
        <w:t xml:space="preserve">Sudan Khartoum is historically renowned for its vibrant arts scene. The city has long been a beacon of literature, music, and theater in the region. However, recent political instability and economic fluctuations have threatened these cultural institutions. Despite these challenges, the spirit of artistic expression remains resilient among the youth of</w:t>
      </w:r>
    </w:p>
    <w:p>
      <w:pPr>
        <w:pStyle w:val="BodyText"/>
      </w:pPr>
      <w:r>
        <w:t xml:space="preserve">Sudan Khartoum.</w:t>
      </w:r>
    </w:p>
    <w:p>
      <w:pPr>
        <w:pStyle w:val="BodyText"/>
      </w:pPr>
      <w:r>
        <w:t xml:space="preserve">The role of traditional storytelling in Sudanese culture is profound. Elders and community leaders have historically used narrative to pass down values and history. In this modern context, the</w:t>
      </w:r>
      <w:r>
        <w:t xml:space="preserve"> </w:t>
      </w:r>
      <w:r>
        <w:rPr>
          <w:bCs/>
          <w:b/>
        </w:rPr>
        <w:t xml:space="preserve">Actor</w:t>
      </w:r>
    </w:p>
    <w:p>
      <w:pPr>
        <w:pStyle w:val="BodyText"/>
      </w:pPr>
      <w:r>
        <w:t xml:space="preserve">2.2 Socio-Economic ChallengesP&gt;The youth demographic in</w:t>
      </w:r>
    </w:p>
    <w:p>
      <w:pPr>
        <w:pStyle w:val="BodyText"/>
      </w:pPr>
      <w:r>
        <w:t xml:space="preserve">Sudan Khartoum is growing rapidly. While this presents a demographic dividend, it also poses challenges regarding employment opportunities and social integration. Many young people lack structured platforms to express their frustrations, aspirations, and identities. The introduction of formal Actor programs provides a constructive outlet for these energies, transforming passive observers into active participants in society.</w:t>
      </w:r>
    </w:p>
    <w:bookmarkEnd w:id="22"/>
    <w:bookmarkStart w:id="23" w:name="defining-the-role-of-the-actor"/>
    <w:p>
      <w:pPr>
        <w:pStyle w:val="Heading2"/>
      </w:pPr>
      <w:r>
        <w:t xml:space="preserve">3. Defining the Role of the Actor</w:t>
      </w:r>
    </w:p>
    <w:p>
      <w:pPr>
        <w:pStyle w:val="FirstParagraph"/>
      </w:pPr>
      <w:r>
        <w:t xml:space="preserve">P&gt;In this</w:t>
      </w:r>
    </w:p>
    <w:p>
      <w:pPr>
        <w:pStyle w:val="BodyText"/>
      </w:pPr>
      <w:r>
        <w:t xml:space="preserve">Project Report Actor is defined broadly to encompass:</w:t>
      </w:r>
    </w:p>
    <w:p>
      <w:pPr>
        <w:numPr>
          <w:ilvl w:val="0"/>
          <w:numId w:val="1001"/>
        </w:numPr>
        <w:pStyle w:val="Compact"/>
      </w:pPr>
      <w:r>
        <w:rPr>
          <w:bCs/>
          <w:b/>
        </w:rPr>
        <w:t xml:space="preserve">The Digital Storyteller:</w:t>
      </w:r>
      <w:r>
        <w:t xml:space="preserve"> </w:t>
      </w:r>
      <w:r>
        <w:t xml:space="preserve">Actors who utilize social media platforms to disseminate positive messages and preserve Sudanese heritage in a digital format accessible globally.</w:t>
      </w:r>
    </w:p>
    <w:p>
      <w:pPr>
        <w:pStyle w:val="FirstParagraph"/>
      </w:pPr>
      <w:r>
        <w:t xml:space="preserve">Each of these roles contributes uniquely to the development agenda of</w:t>
      </w:r>
    </w:p>
    <w:p>
      <w:pPr>
        <w:pStyle w:val="BodyText"/>
      </w:pPr>
      <w:r>
        <w:t xml:space="preserve">Sudan Khartoum. By diversifying the types of Actors, we ensure inclusivity across different socioeconomic strata.</w:t>
      </w:r>
    </w:p>
    <w:bookmarkEnd w:id="23"/>
    <w:bookmarkStart w:id="26" w:name="strategic-objectives-and-implementation"/>
    <w:p>
      <w:pPr>
        <w:pStyle w:val="Heading2"/>
      </w:pPr>
      <w:r>
        <w:t xml:space="preserve">4. Strategic Objectives and Implementation</w:t>
      </w:r>
    </w:p>
    <w:p>
      <w:pPr>
        <w:pStyle w:val="FirstParagraph"/>
      </w:pPr>
      <w:r>
        <w:t xml:space="preserve">P&gt;</w:t>
      </w:r>
      <w:r>
        <w:t xml:space="preserve"> </w:t>
      </w:r>
    </w:p>
    <w:p>
      <w:pPr>
        <w:pStyle w:val="BodyText"/>
      </w:pPr>
    </w:p>
    <w:p>
      <w:pPr>
        <w:pStyle w:val="BodyText"/>
      </w:pPr>
      <w:r>
        <w:t xml:space="preserve">To effectively integrate the</w:t>
      </w:r>
    </w:p>
    <w:p>
      <w:pPr>
        <w:pStyle w:val="BodyText"/>
      </w:pPr>
      <w:r>
        <w:t xml:space="preserve">Actor Sudan Khartoum, this project outlines four key strategic pillars:</w:t>
      </w:r>
    </w:p>
    <w:p>
      <w:pPr>
        <w:pStyle w:val="BodyText"/>
      </w:pPr>
      <w:r>
        <w:t xml:space="preserve">4.1 Training and Capacity BuildingP&gt;A comprehensive training curriculum will be developed in partnership with local arts councils and international cultural organizations. This program will focus not only on acting techniques but also on soft skills such as public speaking, critical thinking, and emotional intelligence. By equipping Actors with these skills, we enhance their employability and effectiveness as community leaders.</w:t>
      </w:r>
    </w:p>
    <w:bookmarkStart w:id="24" w:name="Xc4ad7f6668a3acdccf2e33e4d9ddf59f78ab9ae"/>
    <w:p>
      <w:pPr>
        <w:pStyle w:val="Heading3"/>
      </w:pPr>
      <w:r>
        <w:t xml:space="preserve">4.2 Production of Local ContentP&gt;Supporting the creation of plays, films, and digital series that reflect the realities of life in</w:t>
      </w:r>
      <w:r>
        <w:t xml:space="preserve"> </w:t>
      </w:r>
      <w:r>
        <w:rPr>
          <w:bCs/>
          <w:b/>
        </w:rPr>
        <w:t xml:space="preserve">Sudan Khartoum Sudan Khartoum</w:t>
      </w:r>
    </w:p>
    <w:p>
      <w:pPr>
        <w:pStyle w:val="FirstParagraph"/>
      </w:pPr>
      <w:r>
        <w:t xml:space="preserve">4.3 Community Engagement ProgramsP&gt;The project will launch "Theater for Development" initiatives across various districts of</w:t>
      </w:r>
    </w:p>
    <w:p>
      <w:pPr>
        <w:pStyle w:val="BodyText"/>
      </w:pPr>
      <w:r>
        <w:t xml:space="preserve">Sudan Khartoum. These programs will use participatory theater methods to engage communities in dialogue about pressing issues such as water scarcity, education access, and health awareness. Actors serve as facilitators in these sessions, encouraging active participation and collective problem-solving.</w:t>
      </w:r>
    </w:p>
    <w:bookmarkEnd w:id="24"/>
    <w:bookmarkStart w:id="25" w:name="Xd884acbfa9ac6f2a54bfe09863155e226c06d61"/>
    <w:p>
      <w:pPr>
        <w:pStyle w:val="Heading3"/>
      </w:pPr>
      <w:r>
        <w:t xml:space="preserve">4.4 Infrastructure DevelopmentP&gt;Sustainable impact requires physical infrastructure. The project aims to renovate existing cultural centers in</w:t>
      </w:r>
      <w:r>
        <w:t xml:space="preserve"> </w:t>
      </w:r>
      <w:r>
        <w:rPr>
          <w:bCs/>
          <w:b/>
        </w:rPr>
        <w:t xml:space="preserve">Sudan Khartoum</w:t>
      </w:r>
    </w:p>
    <w:bookmarkEnd w:id="25"/>
    <w:bookmarkEnd w:id="26"/>
    <w:bookmarkStart w:id="27" w:name="expected-outcomes-and-impact"/>
    <w:p>
      <w:pPr>
        <w:pStyle w:val="Heading2"/>
      </w:pPr>
      <w:r>
        <w:t xml:space="preserve">5. Expected Outcomes and Impact</w:t>
      </w:r>
    </w:p>
    <w:p>
      <w:pPr>
        <w:pStyle w:val="FirstParagraph"/>
      </w:pPr>
      <w:r>
        <w:t xml:space="preserve">P&gt;The successful implementation of this project is expected to yield significant benefits:</w:t>
      </w:r>
    </w:p>
    <w:p>
      <w:pPr>
        <w:numPr>
          <w:ilvl w:val="0"/>
          <w:numId w:val="1002"/>
        </w:numPr>
        <w:pStyle w:val="Compact"/>
      </w:pPr>
      <w:r>
        <w:rPr>
          <w:bCs/>
          <w:b/>
        </w:rPr>
        <w:t xml:space="preserve">Cultural Revitalization:</w:t>
      </w:r>
    </w:p>
    <w:p>
      <w:pPr>
        <w:numPr>
          <w:ilvl w:val="0"/>
          <w:numId w:val="1000"/>
        </w:numPr>
        <w:pStyle w:val="Compact"/>
      </w:pPr>
      <w:r>
        <w:t xml:space="preserve">A renewed sense of pride in Sudanese culture and heritage among the youth of</w:t>
      </w:r>
    </w:p>
    <w:p>
      <w:pPr>
        <w:numPr>
          <w:ilvl w:val="0"/>
          <w:numId w:val="1000"/>
        </w:numPr>
        <w:pStyle w:val="Compact"/>
      </w:pPr>
      <w:r>
        <w:t xml:space="preserve">Sudan Khartoum.</w:t>
      </w:r>
    </w:p>
    <w:p>
      <w:pPr>
        <w:numPr>
          <w:ilvl w:val="0"/>
          <w:numId w:val="1002"/>
        </w:numPr>
        <w:pStyle w:val="Compact"/>
      </w:pPr>
      <w:r>
        <w:rPr>
          <w:bCs/>
          <w:b/>
        </w:rPr>
        <w:t xml:space="preserve">Social Cohesion:</w:t>
      </w:r>
      <w:r>
        <w:t xml:space="preserve"> </w:t>
      </w:r>
      <w:r>
        <w:t xml:space="preserve">Reduced social tensions through dialogue facilitated by theater workshops.</w:t>
      </w:r>
    </w:p>
    <w:p>
      <w:pPr>
        <w:numPr>
          <w:ilvl w:val="0"/>
          <w:numId w:val="1002"/>
        </w:numPr>
        <w:pStyle w:val="Compact"/>
      </w:pPr>
      <w:r>
        <w:t xml:space="preserve">Economic Opportunities: Creation of jobs for Actors, directors, technicians, and related creative industries in</w:t>
      </w:r>
    </w:p>
    <w:p>
      <w:pPr>
        <w:numPr>
          <w:ilvl w:val="0"/>
          <w:numId w:val="1000"/>
        </w:numPr>
        <w:pStyle w:val="Compact"/>
      </w:pPr>
      <w:r>
        <w:t xml:space="preserve">Sudan Khartoum.</w:t>
      </w:r>
    </w:p>
    <w:p>
      <w:pPr>
        <w:numPr>
          <w:ilvl w:val="0"/>
          <w:numId w:val="1002"/>
        </w:numPr>
        <w:pStyle w:val="Compact"/>
      </w:pPr>
      <w:r>
        <w:rPr>
          <w:bCs/>
          <w:b/>
        </w:rPr>
        <w:t xml:space="preserve">Educational Enhancement:</w:t>
      </w:r>
      <w:r>
        <w:t xml:space="preserve"> </w:t>
      </w:r>
      <w:r>
        <w:t xml:space="preserve">Improved learning outcomes in schools through the integration of drama-based pedagogy.</w:t>
      </w:r>
    </w:p>
    <w:bookmarkEnd w:id="27"/>
    <w:bookmarkStart w:id="28" w:name="challenges-and-risk-mitigation"/>
    <w:p>
      <w:pPr>
        <w:pStyle w:val="Heading2"/>
      </w:pPr>
      <w:r>
        <w:t xml:space="preserve">6. Challenges and Risk Mitigation</w:t>
      </w:r>
    </w:p>
    <w:p>
      <w:pPr>
        <w:pStyle w:val="FirstParagraph"/>
      </w:pPr>
      <w:r>
        <w:t xml:space="preserve">P&gt;Acknowledging the complexities of operating in</w:t>
      </w:r>
    </w:p>
    <w:p>
      <w:pPr>
        <w:pStyle w:val="BodyText"/>
      </w:pPr>
      <w:r>
        <w:t xml:space="preserve">Sudan Khartoum, several risks have been identified:</w:t>
      </w:r>
    </w:p>
    <w:p>
      <w:pPr>
        <w:numPr>
          <w:ilvl w:val="0"/>
          <w:numId w:val="1003"/>
        </w:numPr>
      </w:pPr>
      <w:r>
        <w:rPr>
          <w:bCs/>
          <w:b/>
        </w:rPr>
        <w:t xml:space="preserve">Political Instability:</w:t>
      </w:r>
    </w:p>
    <w:p>
      <w:pPr>
        <w:numPr>
          <w:ilvl w:val="0"/>
          <w:numId w:val="1000"/>
        </w:numPr>
      </w:pPr>
      <w:r>
        <w:t xml:space="preserve">Ongoing political changes may disrupt project activities. Mitigation involves maintaining strict neutrality and engaging with all stakeholders to ensure safety.</w:t>
      </w:r>
    </w:p>
    <w:p>
      <w:pPr>
        <w:numPr>
          <w:ilvl w:val="0"/>
          <w:numId w:val="1003"/>
        </w:numPr>
      </w:pPr>
      <w:r>
        <w:t xml:space="preserve">Economic Constraints: Inflation may affect budgeting. Mitigation includes seeking diverse funding sources, including international grants and private sector partnerships in</w:t>
      </w:r>
      <w:r>
        <w:t xml:space="preserve"> </w:t>
      </w:r>
      <w:r>
        <w:rPr>
          <w:bCs/>
          <w:b/>
        </w:rPr>
        <w:t xml:space="preserve">Sudan Khartoum</w:t>
      </w:r>
    </w:p>
    <w:p>
      <w:pPr>
        <w:numPr>
          <w:ilvl w:val="0"/>
          <w:numId w:val="1000"/>
        </w:numPr>
      </w:pPr>
    </w:p>
    <w:p>
      <w:pPr>
        <w:numPr>
          <w:ilvl w:val="0"/>
          <w:numId w:val="1000"/>
        </w:numPr>
      </w:pPr>
    </w:p>
    <w:p>
      <w:pPr>
        <w:numPr>
          <w:ilvl w:val="0"/>
          <w:numId w:val="1003"/>
        </w:numPr>
        <w:pStyle w:val="Compact"/>
      </w:pPr>
      <w:r>
        <w:t xml:space="preserve">Cultural Resistance: Some traditional groups may view new artistic expressions with suspicion. Mitigation involves community consultations and emphasizing the educational value of the</w:t>
      </w:r>
    </w:p>
    <w:p>
      <w:pPr>
        <w:numPr>
          <w:ilvl w:val="0"/>
          <w:numId w:val="1000"/>
        </w:numPr>
        <w:pStyle w:val="Compact"/>
      </w:pPr>
      <w:r>
        <w:t xml:space="preserve">Actor</w:t>
      </w:r>
    </w:p>
    <w:bookmarkEnd w:id="28"/>
    <w:bookmarkStart w:id="29" w:name="conclusion"/>
    <w:p>
      <w:pPr>
        <w:pStyle w:val="Heading2"/>
      </w:pPr>
      <w:r>
        <w:t xml:space="preserve">7. Conclusion</w:t>
      </w:r>
    </w:p>
    <w:p>
      <w:pPr>
        <w:pStyle w:val="FirstParagraph"/>
      </w:pPr>
      <w:r>
        <w:t xml:space="preserve">P&gt;This</w:t>
      </w:r>
    </w:p>
    <w:p>
      <w:pPr>
        <w:pStyle w:val="BodyText"/>
      </w:pPr>
      <w:r>
        <w:t xml:space="preserve">Project Report Actor Sudan Khartoum. By viewing Actors as essential agents of change, we can address multifaceted challenges while celebrating our rich heritage. The investment in human capital through arts education and community engagement promises a more resilient, united, and vibrant</w:t>
      </w:r>
    </w:p>
    <w:p>
      <w:pPr>
        <w:pStyle w:val="BodyText"/>
      </w:pPr>
      <w:r>
        <w:t xml:space="preserve">Sudan Khartoum.</w:t>
      </w:r>
    </w:p>
    <w:p>
      <w:pPr>
        <w:pStyle w:val="BodyText"/>
      </w:pPr>
      <w:r>
        <w:t xml:space="preserve">We recommend the immediate approval of funding for the pilot phase of this initiative. Early success stories will serve as powerful testimonials to justify further expansion across the region.</w:t>
      </w:r>
    </w:p>
    <w:bookmarkEnd w:id="29"/>
    <w:bookmarkStart w:id="30" w:name="recommendations"/>
    <w:p>
      <w:pPr>
        <w:pStyle w:val="Heading2"/>
      </w:pPr>
      <w:r>
        <w:t xml:space="preserve">8. Recommendations</w:t>
      </w:r>
    </w:p>
    <w:p>
      <w:pPr>
        <w:numPr>
          <w:ilvl w:val="0"/>
          <w:numId w:val="1004"/>
        </w:numPr>
      </w:pPr>
      <w:r>
        <w:t xml:space="preserve">Establish a Steering Committee comprising government officials, cultural leaders, and community representatives in</w:t>
      </w:r>
      <w:r>
        <w:t xml:space="preserve"> </w:t>
      </w:r>
      <w:r>
        <w:rPr>
          <w:bCs/>
          <w:b/>
        </w:rPr>
        <w:t xml:space="preserve">Sudan Khartoum</w:t>
      </w:r>
    </w:p>
    <w:p>
      <w:pPr>
        <w:numPr>
          <w:ilvl w:val="0"/>
          <w:numId w:val="1000"/>
        </w:numPr>
      </w:pPr>
    </w:p>
    <w:p>
      <w:pPr>
        <w:numPr>
          <w:ilvl w:val="0"/>
          <w:numId w:val="1000"/>
        </w:numPr>
      </w:pPr>
    </w:p>
    <w:p>
      <w:pPr>
        <w:numPr>
          <w:ilvl w:val="0"/>
          <w:numId w:val="1004"/>
        </w:numPr>
        <w:pStyle w:val="Compact"/>
      </w:pPr>
      <w:r>
        <w:t xml:space="preserve">Prioritize the training of young Actors from underserved communities to ensure equitable access to opportunities.</w:t>
      </w:r>
    </w:p>
    <w:p>
      <w:pPr>
        <w:numPr>
          <w:ilvl w:val="0"/>
          <w:numId w:val="1004"/>
        </w:numPr>
      </w:pPr>
      <w:r>
        <w:t xml:space="preserve">Foster partnerships with international cultural bodies to enhance the global visibility of Sudanese art produced in</w:t>
      </w:r>
      <w:r>
        <w:t xml:space="preserve"> </w:t>
      </w:r>
      <w:r>
        <w:rPr>
          <w:bCs/>
          <w:b/>
        </w:rPr>
        <w:t xml:space="preserve">Sudan Khartoum</w:t>
      </w:r>
    </w:p>
    <w:p>
      <w:pPr>
        <w:numPr>
          <w:ilvl w:val="0"/>
          <w:numId w:val="1000"/>
        </w:numPr>
      </w:pPr>
    </w:p>
    <w:p>
      <w:pPr>
        <w:numPr>
          <w:ilvl w:val="0"/>
          <w:numId w:val="1000"/>
        </w:numPr>
      </w:pPr>
    </w:p>
    <w:p>
      <w:pPr>
        <w:numPr>
          <w:ilvl w:val="0"/>
          <w:numId w:val="1004"/>
        </w:numPr>
        <w:pStyle w:val="Compact"/>
      </w:pPr>
      <w:r>
        <w:t xml:space="preserve">Conduct regular monitoring and evaluation to assess the impact of Actor-led initiatives on community well-being.</w:t>
      </w:r>
    </w:p>
    <w:p>
      <w:pPr>
        <w:pStyle w:val="FirstParagraph"/>
      </w:pPr>
      <w:r>
        <w:t xml:space="preserve">This document is submitted for review and approval. It underscores our commitment to nurturing the artistic spirit of</w:t>
      </w:r>
    </w:p>
    <w:p>
      <w:pPr>
        <w:pStyle w:val="BodyText"/>
      </w:pPr>
      <w:r>
        <w:t xml:space="preserve">Sudan Khartoum Actor.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Implementation of the Actor Framework in Sudan Khartoum</dc:title>
  <dc:creator/>
  <dc:language>en</dc:language>
  <cp:keywords/>
  <dcterms:created xsi:type="dcterms:W3CDTF">2026-07-29T06:48:51Z</dcterms:created>
  <dcterms:modified xsi:type="dcterms:W3CDTF">2026-07-29T06:48:51Z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