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215f57c5c38d97fc9f433c4b38f71a80be8603e"/>
    <w:p>
      <w:pPr>
        <w:pStyle w:val="Heading1"/>
      </w:pPr>
      <w:r>
        <w:t xml:space="preserve">AEROSPACE ENGINEERING PROJECT REPORT</w:t>
      </w:r>
      <w:r>
        <w:br/>
      </w:r>
      <w:r>
        <w:t xml:space="preserve">STRATEGIC DEVELOPMENT IN THE UNITED Arab Emirates ABU DHABI</w:t>
      </w:r>
    </w:p>
    <w:p>
      <w:pPr>
        <w:pStyle w:val="FirstParagraph"/>
      </w:pPr>
      <w:r>
        <w:rPr>
          <w:bCs/>
          <w:b/>
        </w:rPr>
        <w:t xml:space="preserve">Date:</w:t>
      </w:r>
      <w:r>
        <w:t xml:space="preserve">October 26, 2023</w:t>
      </w:r>
    </w:p>
    <w:p>
      <w:pPr>
        <w:pStyle w:val="BodyText"/>
      </w:pPr>
      <w:r>
        <w:rPr>
          <w:bCs/>
          <w:b/>
        </w:rPr>
        <w:t xml:space="preserve">Prepared For:</w:t>
      </w:r>
      <w:r>
        <w:t xml:space="preserve">The National Aerospace Strategy Committee,</w:t>
      </w:r>
      <w:r>
        <w:br/>
      </w:r>
      <w:r>
        <w:rPr>
          <w:iCs/>
          <w:i/>
        </w:rPr>
        <w:t xml:space="preserve">United Arab Emirates Abu Dhabi</w:t>
      </w:r>
    </w:p>
    <w:p>
      <w:pPr>
        <w:pStyle w:val="SourceCode"/>
      </w:pPr>
    </w:p>
    <w:p>
      <w:pPr>
        <w:pStyle w:val="FirstParagraph"/>
      </w:pPr>
      <w:r>
        <w:t xml:space="preserve">: Lead Systems Analyst &amp; Project Coordinator</w:t>
      </w:r>
      <w:r>
        <w:br/>
      </w:r>
      <w:r>
        <w:t xml:space="preserve">Aerospace Division, Strategic Infrastructure Group</w:t>
      </w:r>
    </w:p>
    <w:bookmarkStart w:id="20" w:name="section"/>
    <w:p>
      <w:pPr>
        <w:pStyle w:val="Heading2"/>
      </w:pPr>
    </w:p>
    <w:p>
      <w:pPr>
        <w:pStyle w:val="FirstParagraph"/>
      </w:pPr>
      <w:r>
        <w:t xml:space="preserve">This comprehensive</w:t>
      </w:r>
      <w:r>
        <w:t xml:space="preserve"> </w:t>
      </w:r>
      <w:r>
        <w:t xml:space="preserve"> </w:t>
      </w:r>
      <w:r>
        <w:t xml:space="preserve">outlines the critical initiatives, technological advancements, and strategic partnerships required to position Abu Dhabi as a global leader in aerospace technology. As part of the broader vision for the</w:t>
      </w:r>
      <w:r>
        <w:t xml:space="preserve"> </w:t>
      </w:r>
      <w:r>
        <w:rPr>
          <w:bCs/>
          <w:b/>
        </w:rPr>
        <w:t xml:space="preserve">United Arab Emirates Abu Dhabi</w:t>
      </w:r>
      <w:r>
        <w:t xml:space="preserve">, this document details how an</w:t>
      </w:r>
      <w:r>
        <w:t xml:space="preserve"> </w:t>
      </w:r>
      <w:hyperlink w:anchor="Xa39a3ee5e6b4b0d3255bfef95601890afd80709">
        <w:r>
          <w:rPr>
            <w:rStyle w:val="Hyperlink"/>
          </w:rPr>
          <w:t xml:space="preserve">Aerospace Engineer's expertise</w:t>
        </w:r>
      </w:hyperlink>
      <w:r>
        <w:t xml:space="preserve">is being leveraged to drive innovation in unmanned systems, sustainable aviation fuels, and satellite infrastructure. The report emphasizes the symbiotic relationship between rigorous engineering principles and ambitious national goals.</w:t>
      </w:r>
    </w:p>
    <w:bookmarkEnd w:id="20"/>
    <w:bookmarkStart w:id="21" w:name="section-1"/>
    <w:p>
      <w:pPr>
        <w:pStyle w:val="Heading2"/>
      </w:pPr>
    </w:p>
    <w:p>
      <w:pPr>
        <w:pStyle w:val="FirstParagraph"/>
      </w:pPr>
      <w:r>
        <w:t xml:space="preserve">The</w:t>
      </w:r>
      <w:r>
        <w:t xml:space="preserve"> </w:t>
      </w:r>
      <w:r>
        <w:rPr>
          <w:bCs/>
          <w:b/>
        </w:rPr>
        <w:t xml:space="preserve">United Arab Emirates Abu Dhabi</w:t>
      </w:r>
      <w:r>
        <w:t xml:space="preserve">has long been a hub of innovation in the Middle East. Recognizing aerospace as a cornerstone of future economic diversification, the government has invested heavily in building state-of-the-art facilities and attracting top-tier talent. At the heart of this transformation is the role of the</w:t>
      </w:r>
      <w:r>
        <w:t xml:space="preserve"> </w:t>
      </w:r>
      <w:hyperlink w:anchor="Xa39a3ee5e6b4b0d3255bfef95601890afd80709">
        <w:r>
          <w:rPr>
            <w:rStyle w:val="Hyperlink"/>
          </w:rPr>
          <w:t xml:space="preserve">Aerospace Engineer</w:t>
        </w:r>
      </w:hyperlink>
      <w:r>
        <w:t xml:space="preserve">. These professionals are not merely maintaining existing fleets or tracking satellites; they are designing next-generation solutions that address unique environmental challenges, such as extreme heat and sandstorms, which are specific to the region.</w:t>
      </w:r>
    </w:p>
    <w:p>
      <w:pPr>
        <w:pStyle w:val="BodyText"/>
      </w:pPr>
      <w:r>
        <w:t xml:space="preserve">This report serves as a formal documentation of current progress, technical specifications, and future projections for major aerospace projects underway in Abu Dhabi. It highlights how local engineering teams collaborate with international partners to ensure safety, efficiency, and technological sovereignty.</w:t>
      </w:r>
    </w:p>
    <w:bookmarkEnd w:id="21"/>
    <w:bookmarkStart w:id="25" w:name="section-2"/>
    <w:p>
      <w:pPr>
        <w:pStyle w:val="Heading2"/>
      </w:pPr>
    </w:p>
    <w:bookmarkStart w:id="22" w:name="advanced-unmanned-aerial-systems-uas"/>
    <w:p>
      <w:pPr>
        <w:pStyle w:val="Heading3"/>
      </w:pPr>
      <w:r>
        <w:t xml:space="preserve">3.1 Advanced Unmanned Aerial Systems (UAS)</w:t>
      </w:r>
    </w:p>
    <w:p>
      <w:pPr>
        <w:pStyle w:val="FirstParagraph"/>
      </w:pPr>
      <w:r>
        <w:t xml:space="preserve">One of the primary focuses for an</w:t>
      </w:r>
      <w:r>
        <w:t xml:space="preserve"> </w:t>
      </w:r>
      <w:hyperlink w:anchor="Xa39a3ee5e6b4b0d3255bfef95601890afd80709">
        <w:r>
          <w:rPr>
            <w:rStyle w:val="Hyperlink"/>
          </w:rPr>
          <w:t xml:space="preserve">Aerospace Engineer</w:t>
        </w:r>
      </w:hyperlink>
      <w:r>
        <w:t xml:space="preserve">in Abu Dhabi is the development and integration of advanced UAS for both defense and civilian applications. The desert terrain offers a unique testing ground for autonomous navigation systems that must operate with high precision despite limited GPS availability in certain canyons or wadis. Engineers are currently deploying machine learning algorithms to enhance obstacle avoidance capabilities, ensuring these drones can monitor critical infrastructure such as oil rigs and power plants across the</w:t>
      </w:r>
      <w:r>
        <w:t xml:space="preserve"> </w:t>
      </w:r>
      <w:r>
        <w:rPr>
          <w:bCs/>
          <w:b/>
        </w:rPr>
        <w:t xml:space="preserve">United Arab Emirates Abu Dhabi</w:t>
      </w:r>
      <w:r>
        <w:t xml:space="preserve">region.</w:t>
      </w:r>
    </w:p>
    <w:p>
      <w:pPr>
        <w:pStyle w:val="BodyText"/>
      </w:pPr>
      <w:r>
        <w:t xml:space="preserve">The report notes that recent tests conducted at the Khalifa Aerospace Centre have demonstrated significant improvements in battery life and payload capacity. These achievements are directly attributed to innovative thermal management systems designed by local engineers to combat the high ambient temperatures typical of Abu Dhabi summers.</w:t>
      </w:r>
    </w:p>
    <w:bookmarkEnd w:id="22"/>
    <w:bookmarkStart w:id="23" w:name="section-3"/>
    <w:p>
      <w:pPr>
        <w:pStyle w:val="Heading3"/>
      </w:pPr>
    </w:p>
    <w:p>
      <w:pPr>
        <w:pStyle w:val="FirstParagraph"/>
      </w:pPr>
      <w:r>
        <w:t xml:space="preserve">In alignment with global environmental standards, the</w:t>
      </w:r>
      <w:r>
        <w:t xml:space="preserve"> </w:t>
      </w:r>
      <w:r>
        <w:rPr>
          <w:bCs/>
          <w:b/>
        </w:rPr>
        <w:t xml:space="preserve">Aerospace Engineer</w:t>
      </w:r>
      <w:r>
        <w:t xml:space="preserve">team in Abu Dhabi is pioneering research into Sustainable Aviation Fuels. The initiative aims to reduce carbon emissions from regional air travel and cargo transport. By collaborating with chemical engineers and environmental scientists, the team has developed a pilot program that utilizes waste biomass sourced locally within the</w:t>
      </w:r>
      <w:r>
        <w:t xml:space="preserve"> </w:t>
      </w:r>
      <w:hyperlink w:anchor="Xa39a3ee5e6b4b0d3255bfef95601890afd80709">
        <w:r>
          <w:rPr>
            <w:rStyle w:val="Hyperlink"/>
          </w:rPr>
          <w:t xml:space="preserve">United Arab Emirates Abu Dhabi</w:t>
        </w:r>
      </w:hyperlink>
      <w:r>
        <w:t xml:space="preserve"> </w:t>
      </w:r>
      <w:r>
        <w:t xml:space="preserve">emirate.</w:t>
      </w:r>
    </w:p>
    <w:p>
      <w:pPr>
        <w:pStyle w:val="BodyText"/>
      </w:pPr>
      <w:r>
        <w:t xml:space="preserve">This project is critical for maintaining Abu Dhabi International Airport's status as a major global transit hub while adhering to international climate accords. The engineering process involves rigorous testing of fuel blends in existing jet engines to ensure no compromise on performance or safety—a task that requires the meticulous attention to detail characteristic of professional</w:t>
      </w:r>
      <w:r>
        <w:t xml:space="preserve"> </w:t>
      </w:r>
      <w:hyperlink w:anchor="Xa39a3ee5e6b4b0d3255bfef95601890afd80709">
        <w:r>
          <w:rPr>
            <w:rStyle w:val="Hyperlink"/>
          </w:rPr>
          <w:t xml:space="preserve">Aerospace Engineer</w:t>
        </w:r>
      </w:hyperlink>
      <w:r>
        <w:t xml:space="preserve"> </w:t>
      </w:r>
      <w:r>
        <w:t xml:space="preserve">practices.</w:t>
      </w:r>
    </w:p>
    <w:bookmarkEnd w:id="23"/>
    <w:bookmarkStart w:id="24" w:name="X611f31703b53c9e9c027bac3b9ee5c3a1fb6deb"/>
    <w:p>
      <w:pPr>
        <w:pStyle w:val="Heading3"/>
      </w:pPr>
      <w:r>
        <w:t xml:space="preserve">3.3 Satellite Communication and Earth Observation</w:t>
      </w:r>
    </w:p>
    <w:p>
      <w:pPr>
        <w:pStyle w:val="FirstParagraph"/>
      </w:pPr>
      <w:r>
        <w:t xml:space="preserve">The</w:t>
      </w:r>
      <w:r>
        <w:t xml:space="preserve"> </w:t>
      </w:r>
      <w:r>
        <w:rPr>
          <w:bCs/>
          <w:b/>
        </w:rPr>
        <w:t xml:space="preserve">Aerospace Engineer</w:t>
      </w:r>
      <w:r>
        <w:t xml:space="preserve">community in Abu Dhabi plays a vital role in supporting the nation’s satellite constellation. These satellites provide essential data for weather forecasting, urban planning, and emergency response across the</w:t>
      </w:r>
      <w:r>
        <w:t xml:space="preserve"> </w:t>
      </w:r>
      <w:hyperlink w:anchor="Xa39a3ee5e6b4b0d3255bfef95601890afd80709">
        <w:r>
          <w:rPr>
            <w:rStyle w:val="Hyperlink"/>
          </w:rPr>
          <w:t xml:space="preserve">United Arab Emirates Abu Dhabi</w:t>
        </w:r>
      </w:hyperlink>
      <w:r>
        <w:t xml:space="preserve"> </w:t>
      </w:r>
      <w:r>
        <w:t xml:space="preserve">territory. The report highlights ongoing upgrades to ground stations located near Masdar City, which enhance the real-time processing of telemetry data.</w:t>
      </w:r>
    </w:p>
    <w:p>
      <w:pPr>
        <w:pStyle w:val="BodyText"/>
      </w:pPr>
      <w:r>
        <w:t xml:space="preserve">A key aspect of this project is the miniaturization of satellite components. Engineers are developing smaller, more cost-effective satellites (CubeSats) for specific monitoring tasks related to desertification and water resource management. This innovation supports sustainable development goals and showcases Abu Dhabi's commitment to using aerospace technology for societal benefit.</w:t>
      </w:r>
    </w:p>
    <w:bookmarkEnd w:id="24"/>
    <w:bookmarkEnd w:id="25"/>
    <w:bookmarkStart w:id="28" w:name="section-4"/>
    <w:p>
      <w:pPr>
        <w:pStyle w:val="Heading2"/>
      </w:pPr>
    </w:p>
    <w:p>
      <w:pPr>
        <w:pStyle w:val="FirstParagraph"/>
      </w:pPr>
      <w:r>
        <w:t xml:space="preserve">The operation of aerospace systems in the</w:t>
      </w:r>
      <w:r>
        <w:t xml:space="preserve"> </w:t>
      </w:r>
      <w:r>
        <w:rPr>
          <w:bCs/>
          <w:b/>
        </w:rPr>
        <w:t xml:space="preserve">Aerospace Engineer</w:t>
      </w:r>
      <w:r>
        <w:t xml:space="preserve">environment of Abu Dhabi presents distinct technical hurdles. The primary challenge is the mitigation of particulate matter (sand and dust) ingress into sensitive mechanical and electronic components.</w:t>
      </w:r>
    </w:p>
    <w:bookmarkStart w:id="26" w:name="section-5"/>
    <w:p>
      <w:pPr>
        <w:pStyle w:val="Heading3"/>
      </w:pPr>
    </w:p>
    <w:p>
      <w:pPr>
        <w:pStyle w:val="FirstParagraph"/>
      </w:pPr>
      <w:r>
        <w:t xml:space="preserve">To address this, the</w:t>
      </w:r>
      <w:r>
        <w:t xml:space="preserve"> </w:t>
      </w:r>
      <w:hyperlink w:anchor="Xa39a3ee5e6b4b0d3255bfef95601890afd80709">
        <w:r>
          <w:rPr>
            <w:rStyle w:val="Hyperlink"/>
          </w:rPr>
          <w:t xml:space="preserve">Aerospace Engineer</w:t>
        </w:r>
      </w:hyperlink>
      <w:r>
        <w:t xml:space="preserve">team has implemented advanced filtration systems using nano-coated materials that repel sand particles while allowing adequate airflow for cooling. Additionally, predictive maintenance schedules have been optimized using IoT sensors to monitor component wear in real-time. These solutions ensure high availability rates for aircraft and drones operating in the harsh conditions of the</w:t>
      </w:r>
      <w:r>
        <w:t xml:space="preserve"> </w:t>
      </w:r>
      <w:r>
        <w:rPr>
          <w:bCs/>
          <w:b/>
        </w:rPr>
        <w:t xml:space="preserve">United Arab Emirates Abu Dhabi</w:t>
      </w:r>
      <w:r>
        <w:t xml:space="preserve">desert landscape.</w:t>
      </w:r>
    </w:p>
    <w:bookmarkEnd w:id="26"/>
    <w:bookmarkStart w:id="27" w:name="section-6"/>
    <w:p>
      <w:pPr>
        <w:pStyle w:val="Heading3"/>
      </w:pPr>
    </w:p>
    <w:p>
      <w:pPr>
        <w:pStyle w:val="FirstParagraph"/>
      </w:pPr>
      <w:r>
        <w:t xml:space="preserve">High ambient temperatures pose a risk to battery efficiency and engine performance. Engineers are utilizing phase-change materials and improved heat sink designs to maintain optimal operating temperatures for avionics systems. This thermal resilience is crucial for the reliability of aerospace operations in one of the hottest regions on earth.</w:t>
      </w:r>
    </w:p>
    <w:bookmarkEnd w:id="27"/>
    <w:bookmarkEnd w:id="28"/>
    <w:bookmarkStart w:id="29" w:name="section-7"/>
    <w:p>
      <w:pPr>
        <w:pStyle w:val="Heading2"/>
      </w:pPr>
    </w:p>
    <w:p>
      <w:pPr>
        <w:pStyle w:val="FirstParagraph"/>
      </w:pPr>
      <w:r>
        <w:t xml:space="preserve">A sustainable aerospace industry requires a skilled workforce. The report emphasizes ongoing partnerships between local universities, such as Khalifa University and NYU Abu Dhabi, and industry leaders. These collaborations aim to train the next generation of</w:t>
      </w:r>
      <w:r>
        <w:t xml:space="preserve"> </w:t>
      </w:r>
      <w:hyperlink w:anchor="Xa39a3ee5e6b4b0d3255bfef95601890afd80709">
        <w:r>
          <w:rPr>
            <w:rStyle w:val="Hyperlink"/>
          </w:rPr>
          <w:t xml:space="preserve">Aerospace Engineer</w:t>
        </w:r>
      </w:hyperlink>
      <w:r>
        <w:t xml:space="preserve">professionals in the</w:t>
      </w:r>
      <w:r>
        <w:t xml:space="preserve"> </w:t>
      </w:r>
      <w:r>
        <w:rPr>
          <w:bCs/>
          <w:b/>
        </w:rPr>
        <w:t xml:space="preserve">United Arab Emirates Abu Dhabi</w:t>
      </w:r>
      <w:r>
        <w:t xml:space="preserve">. Curriculum updates focus on emerging fields like AI integration in flight dynamics and electric propulsion systems.</w:t>
      </w:r>
    </w:p>
    <w:p>
      <w:pPr>
        <w:pStyle w:val="BodyText"/>
      </w:pPr>
      <w:r>
        <w:t xml:space="preserve">Mentorship programs are also being expanded, allowing junior engineers to gain hands-on experience with cutting-edge projects. This investment in human capital ensures that the knowledge base remains robust and adaptable to future technological shifts.</w:t>
      </w:r>
    </w:p>
    <w:bookmarkEnd w:id="29"/>
    <w:bookmarkStart w:id="30" w:name="section-8"/>
    <w:p>
      <w:pPr>
        <w:pStyle w:val="Heading2"/>
      </w:pPr>
    </w:p>
    <w:p>
      <w:pPr>
        <w:pStyle w:val="FirstParagraph"/>
      </w:pPr>
      <w:r>
        <w:t xml:space="preserve">The strategic focus of an</w:t>
      </w:r>
      <w:r>
        <w:t xml:space="preserve"> </w:t>
      </w:r>
      <w:hyperlink w:anchor="Xa39a3ee5e6b4b0d3255bfef95601890afd80709">
        <w:r>
          <w:rPr>
            <w:rStyle w:val="Hyperlink"/>
          </w:rPr>
          <w:t xml:space="preserve">Aerospace Engineer</w:t>
        </w:r>
      </w:hyperlink>
      <w:r>
        <w:t xml:space="preserve">in Abu Dhabi extends beyond technical success; it contributes significantly to the economic diversification of the</w:t>
      </w:r>
      <w:r>
        <w:t xml:space="preserve"> </w:t>
      </w:r>
      <w:r>
        <w:rPr>
          <w:bCs/>
          <w:b/>
        </w:rPr>
        <w:t xml:space="preserve">United Arab Emirates Abu Dhabi</w:t>
      </w:r>
      <w:r>
        <w:t xml:space="preserve">. By fostering a local aerospace manufacturing sector, the region reduces reliance on imported technology and creates high-value jobs.</w:t>
      </w:r>
    </w:p>
    <w:p>
      <w:pPr>
        <w:pStyle w:val="BodyText"/>
      </w:pPr>
      <w:r>
        <w:t xml:space="preserve">Future projects include exploring hypersonic flight research centers and expanding commercial spaceport capabilities. These initiatives will further solidify Abu Dhabi's reputation as a global innovation hub. The continuous integration of advanced engineering practices ensures that the</w:t>
      </w:r>
      <w:r>
        <w:t xml:space="preserve"> </w:t>
      </w:r>
      <w:r>
        <w:rPr>
          <w:bCs/>
          <w:b/>
        </w:rPr>
        <w:t xml:space="preserve">Aerospace Engineer</w:t>
      </w:r>
      <w:r>
        <w:t xml:space="preserve">profession remains at the forefront of regional development.</w:t>
      </w:r>
    </w:p>
    <w:bookmarkEnd w:id="30"/>
    <w:bookmarkStart w:id="31" w:name="section-9"/>
    <w:p>
      <w:pPr>
        <w:pStyle w:val="Heading2"/>
      </w:pPr>
    </w:p>
    <w:p>
      <w:pPr>
        <w:pStyle w:val="FirstParagraph"/>
      </w:pPr>
      <w:r>
        <w:t xml:space="preserve">This</w:t>
      </w:r>
      <w:r>
        <w:t xml:space="preserve"> </w:t>
      </w:r>
      <w:hyperlink w:anchor="Xa39a3ee5e6b4b0d3255bfef95601890afd80709">
        <w:r>
          <w:rPr>
            <w:rStyle w:val="Hyperlink"/>
          </w:rPr>
          <w:t xml:space="preserve">Aerospace Engineer Project Report</w:t>
        </w:r>
      </w:hyperlink>
      <w:r>
        <w:t xml:space="preserve">demonstrates that Abu Dhabi is not only keeping pace with global aerospace trends but actively shaping them. Through innovative problem-solving, sustainable practices, and strategic investments in technology and talent, the</w:t>
      </w:r>
      <w:r>
        <w:t xml:space="preserve"> </w:t>
      </w:r>
      <w:r>
        <w:rPr>
          <w:bCs/>
          <w:b/>
        </w:rPr>
        <w:t xml:space="preserve">Aerospace Engineer</w:t>
      </w:r>
      <w:r>
        <w:t xml:space="preserve">community in the</w:t>
      </w:r>
      <w:r>
        <w:t xml:space="preserve"> </w:t>
      </w:r>
      <w:r>
        <w:rPr>
          <w:bCs/>
          <w:b/>
        </w:rPr>
        <w:t xml:space="preserve">United Arab Emirates Abu Dhabi</w:t>
      </w:r>
      <w:r>
        <w:t xml:space="preserve"> </w:t>
      </w:r>
      <w:r>
        <w:t xml:space="preserve">is building a resilient future. The successful execution of these projects will serve as a model for other nations seeking to harness aerospace technology for national progress.</w:t>
      </w:r>
    </w:p>
    <w:p>
      <w:pPr>
        <w:pStyle w:val="BodyText"/>
      </w:pPr>
      <w:r>
        <w:t xml:space="preserve">The synergy between rigorous engineering standards and visionary leadership ensures that Abu Dhabi will continue to soar, reaching new heights in the global aerospace arena.</w:t>
      </w:r>
    </w:p>
    <w:p>
      <w:r>
        <w:pict>
          <v:rect style="width:0;height:1.5pt" o:hralign="center" o:hrstd="t" o:hr="t"/>
        </w:pict>
      </w:r>
    </w:p>
    <w:p>
      <w:pPr>
        <w:pStyle w:val="FirstParagraph"/>
      </w:pPr>
      <w:r>
        <w:t xml:space="preserve">This document is confidential and intended solely for the use of the</w:t>
      </w:r>
      <w:r>
        <w:t xml:space="preserve"> </w:t>
      </w:r>
      <w:r>
        <w:rPr>
          <w:bCs/>
          <w:b/>
        </w:rPr>
        <w:t xml:space="preserve">Aerospace Engineer</w:t>
      </w:r>
      <w:r>
        <w:t xml:space="preserve">project stakeholders in the</w:t>
      </w:r>
      <w:r>
        <w:t xml:space="preserve"> </w:t>
      </w:r>
      <w:r>
        <w:rPr>
          <w:bCs/>
          <w:b/>
        </w:rPr>
        <w:t xml:space="preserve">United Arab Emirates Abu Dhabi</w:t>
      </w:r>
      <w:r>
        <w:t xml:space="preserve">.</w:t>
      </w:r>
    </w:p>
    <w:p>
      <w:pPr>
        <w:pStyle w:val="BodyText"/>
      </w:pPr>
      <w:r>
        <w:t xml:space="preserve">&lt; /html&gt;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United Arab Emirates Abu Dhabi</dc:title>
  <dc:creator/>
  <dc:language>en</dc:language>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