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Development</w:t>
      </w:r>
      <w:r>
        <w:t xml:space="preserve"> </w:t>
      </w:r>
      <w:r>
        <w:t xml:space="preserve">in</w:t>
      </w:r>
      <w:r>
        <w:t xml:space="preserve"> </w:t>
      </w:r>
      <w:r>
        <w:t xml:space="preserve">China</w:t>
      </w:r>
      <w:r>
        <w:t xml:space="preserve"> </w:t>
      </w:r>
      <w:r>
        <w:t xml:space="preserve">Shanghai</w:t>
      </w:r>
    </w:p>
    <w:bookmarkStart w:id="25" w:name="Xec5170e0d925f61612bdd146742445710d5c541"/>
    <w:p>
      <w:pPr>
        <w:pStyle w:val="Heading1"/>
      </w:pPr>
      <w:r>
        <w:rPr>
          <w:bCs/>
          <w:b/>
        </w:rPr>
        <w:t xml:space="preserve">The Project Report: An Architectural Vision for China Shanghai</w:t>
      </w:r>
    </w:p>
    <w:p>
      <w:pPr>
        <w:pStyle w:val="FirstParagraph"/>
      </w:pPr>
      <w:r>
        <w:rPr>
          <w:bCs/>
          <w:b/>
        </w:rPr>
        <w:t xml:space="preserve">Date:</w:t>
      </w:r>
      <w:r>
        <w:t xml:space="preserve"> </w:t>
      </w:r>
      <w:r>
        <w:t xml:space="preserve">May 24, 2024</w:t>
      </w:r>
      <w:r>
        <w:br/>
      </w:r>
      <w:r>
        <w:rPr>
          <w:bCs/>
          <w:b/>
        </w:rPr>
        <w:t xml:space="preserve">To:</w:t>
      </w:r>
      <w:r>
        <w:t xml:space="preserve"> </w:t>
      </w:r>
      <w:r>
        <w:t xml:space="preserve">Senior Stakeholders and Urban Planning Committee</w:t>
      </w:r>
      <w:r>
        <w:br/>
      </w:r>
      <w:r>
        <w:rPr>
          <w:bCs/>
          <w:b/>
        </w:rPr>
        <w:t xml:space="preserve">From:</w:t>
      </w:r>
      <w:r>
        <w:t xml:space="preserve"> </w:t>
      </w:r>
      <w:r>
        <w:t xml:space="preserve">Chief Strategy Office</w:t>
      </w:r>
      <w:r>
        <w:br/>
      </w:r>
      <w:r>
        <w:rPr>
          <w:bCs/>
          <w:b/>
        </w:rPr>
        <w:t xml:space="preserve">Subject: The Crucial Role of the Architect in the China Shanghai Metropolitan Expansion</w:t>
      </w:r>
    </w:p>
    <w:bookmarkStart w:id="20" w:name="introduction-to-project-report-standards"/>
    <w:p>
      <w:pPr>
        <w:pStyle w:val="Heading2"/>
      </w:pPr>
      <w:r>
        <w:t xml:space="preserve">1. Introduction to Project Report Standards</w:t>
      </w:r>
    </w:p>
    <w:p>
      <w:pPr>
        <w:pStyle w:val="FirstParagraph"/>
      </w:pPr>
      <w:r>
        <w:t xml:space="preserve">This comprehensive</w:t>
      </w:r>
      <w:r>
        <w:t xml:space="preserve"> </w:t>
      </w:r>
      <w:r>
        <w:rPr>
          <w:iCs/>
          <w:i/>
          <w:bCs/>
          <w:b/>
        </w:rPr>
        <w:t xml:space="preserve">Project Report</w:t>
      </w:r>
      <w:r>
        <w:t xml:space="preserve"> </w:t>
      </w:r>
      <w:r>
        <w:t xml:space="preserve">serves as a definitive guide for understanding the complexities, challenges, and opportunities associated with large-scale urban development in one of the most dynamic cities on Earth. The primary objective of this document is to analyze how strategic design decisions influence economic growth, cultural preservation, and environmental sustainability within the specific context of</w:t>
      </w:r>
      <w:r>
        <w:t xml:space="preserve"> </w:t>
      </w:r>
      <w:r>
        <w:rPr>
          <w:iCs/>
          <w:i/>
          <w:bCs/>
          <w:b/>
        </w:rPr>
        <w:t xml:space="preserve">China Shanghai</w:t>
      </w:r>
      <w:r>
        <w:t xml:space="preserve">. By examining the intricate relationship between urban policy and creative execution, we aim to provide a framework that future developers and city planners can utilize. This</w:t>
      </w:r>
      <w:r>
        <w:t xml:space="preserve"> </w:t>
      </w:r>
      <w:r>
        <w:rPr>
          <w:iCs/>
          <w:i/>
          <w:bCs/>
          <w:b/>
        </w:rPr>
        <w:t xml:space="preserve">Project Report</w:t>
      </w:r>
      <w:r>
        <w:t xml:space="preserve"> </w:t>
      </w:r>
      <w:r>
        <w:t xml:space="preserve">is not merely a collection of data; it is a strategic narrative that highlights why the profession of the</w:t>
      </w:r>
      <w:r>
        <w:t xml:space="preserve"> </w:t>
      </w:r>
      <w:r>
        <w:t xml:space="preserve">Architect</w:t>
      </w:r>
      <w:r>
        <w:t xml:space="preserve"> </w:t>
      </w:r>
      <w:r>
        <w:t xml:space="preserve">is paramount in shaping the identity and functionality of modern metropolises.</w:t>
      </w:r>
    </w:p>
    <w:bookmarkEnd w:id="20"/>
    <w:bookmarkStart w:id="21" w:name="the-unique-context-china-shanghai"/>
    <w:p>
      <w:pPr>
        <w:pStyle w:val="Heading2"/>
      </w:pPr>
      <w:r>
        <w:t xml:space="preserve">2. The Unique Context: China Shanghai</w:t>
      </w:r>
    </w:p>
    <w:p>
      <w:pPr>
        <w:pStyle w:val="FirstParagraph"/>
      </w:pPr>
      <w:r>
        <w:t xml:space="preserve">To understand any development project in this region, one must first appreciate the unique ecosystem of</w:t>
      </w:r>
      <w:r>
        <w:t xml:space="preserve"> </w:t>
      </w:r>
      <w:r>
        <w:rPr>
          <w:iCs/>
          <w:i/>
          <w:bCs/>
          <w:b/>
        </w:rPr>
        <w:t xml:space="preserve">China Shanghai</w:t>
      </w:r>
      <w:r>
        <w:t xml:space="preserve">. As a global financial hub and a gateway to East Asia, the city represents a collision of rapid modernization and deep historical roots. The skyline is already iconic, featuring the Oriental Pearl Tower and the Shanghai Tower. However, urban density remains at critical levels. Therefore, every new project must contribute to solving urban congestion while enhancing livability.</w:t>
      </w:r>
      <w:r>
        <w:br/>
      </w:r>
      <w:r>
        <w:br/>
      </w:r>
      <w:r>
        <w:t xml:space="preserve">The context of</w:t>
      </w:r>
      <w:r>
        <w:t xml:space="preserve"> </w:t>
      </w:r>
      <w:r>
        <w:rPr>
          <w:iCs/>
          <w:i/>
          <w:bCs/>
          <w:b/>
        </w:rPr>
        <w:t xml:space="preserve">China Shanghai</w:t>
      </w:r>
      <w:r>
        <w:t xml:space="preserve"> </w:t>
      </w:r>
      <w:r>
        <w:t xml:space="preserve">demands a high degree of regulatory adherence and cultural sensitivity. The city government has implemented stringent green building standards and smart city initiatives. Consequently, the environment is highly competitive, requiring designs that are not only aesthetically pleasing but also technologically advanced and environmentally responsible.</w:t>
      </w:r>
    </w:p>
    <w:bookmarkEnd w:id="21"/>
    <w:bookmarkStart w:id="22" w:name="the-central-role-of-the-architect"/>
    <w:p>
      <w:pPr>
        <w:pStyle w:val="Heading2"/>
      </w:pPr>
      <w:r>
        <w:t xml:space="preserve">3. The Central Role of the Architect</w:t>
      </w:r>
    </w:p>
    <w:p>
      <w:pPr>
        <w:pStyle w:val="FirstParagraph"/>
      </w:pPr>
      <w:r>
        <w:t xml:space="preserve">In this</w:t>
      </w:r>
      <w:r>
        <w:t xml:space="preserve"> </w:t>
      </w:r>
      <w:r>
        <w:rPr>
          <w:iCs/>
          <w:i/>
          <w:bCs/>
          <w:b/>
        </w:rPr>
        <w:t xml:space="preserve">Project Report</w:t>
      </w:r>
      <w:r>
        <w:t xml:space="preserve">, we posit that the</w:t>
      </w:r>
      <w:r>
        <w:t xml:space="preserve"> </w:t>
      </w:r>
      <w:r>
        <w:t xml:space="preserve">Architect</w:t>
      </w:r>
      <w:r>
        <w:t xml:space="preserve"> </w:t>
      </w:r>
      <w:r>
        <w:t xml:space="preserve">is more than a designer of buildings; they are orchestrators of space, time, and human experience. In the high-stakes environment of</w:t>
      </w:r>
      <w:r>
        <w:t xml:space="preserve"> </w:t>
      </w:r>
      <w:r>
        <w:rPr>
          <w:iCs/>
          <w:i/>
          <w:bCs/>
          <w:b/>
        </w:rPr>
        <w:t xml:space="preserve">China Shanghai</w:t>
      </w:r>
      <w:r>
        <w:t xml:space="preserve">, the role of the</w:t>
      </w:r>
      <w:r>
        <w:t xml:space="preserve"> </w:t>
      </w:r>
      <w:r>
        <w:t xml:space="preserve">Architect</w:t>
      </w:r>
      <w:r>
        <w:t xml:space="preserve"> </w:t>
      </w:r>
      <w:r>
        <w:t xml:space="preserve">has evolved into that of a critical mediator between strict governmental regulations, corporate efficiency goals, and public welfare.</w:t>
      </w:r>
      <w:r>
        <w:br/>
      </w:r>
      <w:r>
        <w:br/>
      </w:r>
      <w:r>
        <w:rPr>
          <w:bCs/>
          <w:b/>
        </w:rPr>
        <w:t xml:space="preserve">A. Innovation and Technology</w:t>
      </w:r>
      <w:r>
        <w:br/>
      </w:r>
      <w:r>
        <w:t xml:space="preserve">The modern</w:t>
      </w:r>
      <w:r>
        <w:t xml:space="preserve"> </w:t>
      </w:r>
      <w:r>
        <w:t xml:space="preserve">Architect</w:t>
      </w:r>
      <w:r>
        <w:t xml:space="preserve"> </w:t>
      </w:r>
      <w:r>
        <w:t xml:space="preserve">must integrate cutting-edge technology into their designs. This includes the use of Building Information Modeling (BIM) to streamline construction processes and reduce waste. In</w:t>
      </w:r>
      <w:r>
        <w:t xml:space="preserve"> </w:t>
      </w:r>
      <w:r>
        <w:rPr>
          <w:iCs/>
          <w:i/>
          <w:bCs/>
          <w:b/>
        </w:rPr>
        <w:t xml:space="preserve">China Shanghai</w:t>
      </w:r>
      <w:r>
        <w:t xml:space="preserve">, where construction timelines are often accelerated, the precision provided by digital architectural planning is invaluable. The</w:t>
      </w:r>
      <w:r>
        <w:t xml:space="preserve"> </w:t>
      </w:r>
      <w:r>
        <w:t xml:space="preserve">Architect</w:t>
      </w:r>
      <w:r>
        <w:t xml:space="preserve"> </w:t>
      </w:r>
      <w:r>
        <w:t xml:space="preserve">acts as a tech-integrator, ensuring that smart systems for energy management and security are seamlessly embedded into the physical structure.</w:t>
      </w:r>
      <w:r>
        <w:br/>
      </w:r>
      <w:r>
        <w:br/>
      </w:r>
      <w:r>
        <w:rPr>
          <w:bCs/>
          <w:b/>
        </w:rPr>
        <w:t xml:space="preserve">B. Cultural Synthesis</w:t>
      </w:r>
      <w:r>
        <w:br/>
      </w:r>
      <w:r>
        <w:t xml:space="preserve">Shanghai is known for its "Haipai" culture, which blends Eastern traditions with Western influences. The</w:t>
      </w:r>
      <w:r>
        <w:t xml:space="preserve"> </w:t>
      </w:r>
      <w:r>
        <w:t xml:space="preserve">Architect</w:t>
      </w:r>
      <w:r>
        <w:t xml:space="preserve"> </w:t>
      </w:r>
      <w:r>
        <w:t xml:space="preserve">plays a pivotal role in maintaining this cultural balance. A design that ignores local heritage risks alienating the community and failing to resonate with the city's spirit. Conversely, a design that respects historical aesthetics while embracing futuristic forms can become an instant landmark. The</w:t>
      </w:r>
      <w:r>
        <w:t xml:space="preserve"> </w:t>
      </w:r>
      <w:r>
        <w:t xml:space="preserve">Architect</w:t>
      </w:r>
      <w:r>
        <w:t xml:space="preserve"> </w:t>
      </w:r>
      <w:r>
        <w:t xml:space="preserve">must possess deep cultural literacy to create spaces that feel authentically Shanghainese yet globally relevant.</w:t>
      </w:r>
      <w:r>
        <w:br/>
      </w:r>
      <w:r>
        <w:br/>
      </w:r>
      <w:r>
        <w:rPr>
          <w:bCs/>
          <w:b/>
        </w:rPr>
        <w:t xml:space="preserve">C. Sustainability and Environmental Stewardship</w:t>
      </w:r>
      <w:r>
        <w:br/>
      </w:r>
      <w:r>
        <w:t xml:space="preserve">With climate change being a global priority, the</w:t>
      </w:r>
      <w:r>
        <w:t xml:space="preserve"> </w:t>
      </w:r>
      <w:r>
        <w:t xml:space="preserve">Architect</w:t>
      </w:r>
      <w:r>
        <w:t xml:space="preserve"> </w:t>
      </w:r>
      <w:r>
        <w:t xml:space="preserve">is on the front lines of environmental defense. In</w:t>
      </w:r>
      <w:r>
        <w:t xml:space="preserve"> </w:t>
      </w:r>
      <w:r>
        <w:rPr>
          <w:iCs/>
          <w:i/>
          <w:bCs/>
          <w:b/>
        </w:rPr>
        <w:t xml:space="preserve">China Shanghai</w:t>
      </w:r>
      <w:r>
        <w:t xml:space="preserve">, vertical forests and solar-integrated facades are no longer optional luxuries but regulatory requirements and market expectations. The</w:t>
      </w:r>
      <w:r>
        <w:t xml:space="preserve"> </w:t>
      </w:r>
      <w:r>
        <w:t xml:space="preserve">Architect</w:t>
      </w:r>
      <w:r>
        <w:t xml:space="preserve"> </w:t>
      </w:r>
      <w:r>
        <w:t xml:space="preserve">must design structures that minimize carbon footprints, utilizing natural ventilation, recycled materials, and rainwater harvesting systems. This responsibility is central to the mission outlined in this</w:t>
      </w:r>
      <w:r>
        <w:t xml:space="preserve"> </w:t>
      </w:r>
      <w:r>
        <w:rPr>
          <w:iCs/>
          <w:i/>
          <w:bCs/>
          <w:b/>
        </w:rPr>
        <w:t xml:space="preserve">Project Report</w:t>
      </w:r>
      <w:r>
        <w:t xml:space="preserve">.</w:t>
      </w:r>
    </w:p>
    <w:bookmarkEnd w:id="22"/>
    <w:bookmarkStart w:id="23" w:name="X4483167e87d6d222d770ead68d56f61e07f65ba"/>
    <w:p>
      <w:pPr>
        <w:pStyle w:val="Heading2"/>
      </w:pPr>
      <w:r>
        <w:t xml:space="preserve">4. Strategic Implementation in China Shanghai</w:t>
      </w:r>
    </w:p>
    <w:p>
      <w:pPr>
        <w:pStyle w:val="FirstParagraph"/>
      </w:pPr>
      <w:r>
        <w:t xml:space="preserve">Executing projects in</w:t>
      </w:r>
      <w:r>
        <w:t xml:space="preserve"> </w:t>
      </w:r>
      <w:r>
        <w:rPr>
          <w:iCs/>
          <w:i/>
          <w:bCs/>
          <w:b/>
        </w:rPr>
        <w:t xml:space="preserve">China Shanghai</w:t>
      </w:r>
      <w:r>
        <w:t xml:space="preserve"> </w:t>
      </w:r>
      <w:r>
        <w:t xml:space="preserve">requires navigating a complex web of stakeholders. The</w:t>
      </w:r>
      <w:r>
        <w:t xml:space="preserve"> </w:t>
      </w:r>
      <w:r>
        <w:t xml:space="preserve">Architect</w:t>
      </w:r>
      <w:r>
        <w:t xml:space="preserve">, therefore, must also be a skilled negotiator and communicator.</w:t>
      </w:r>
      <w:r>
        <w:br/>
      </w:r>
      <w:r>
        <w:br/>
      </w:r>
      <w:r>
        <w:rPr>
          <w:bCs/>
          <w:b/>
        </w:rPr>
        <w:t xml:space="preserve">A. Regulatory Compliance:</w:t>
      </w:r>
      <w:r>
        <w:br/>
      </w:r>
      <w:r>
        <w:t xml:space="preserve">Shanghai’s urban planning bureau has rigorous guidelines regarding height limits, green space ratios, and architectural safety. The</w:t>
      </w:r>
      <w:r>
        <w:t xml:space="preserve"> </w:t>
      </w:r>
      <w:r>
        <w:t xml:space="preserve">Architect</w:t>
      </w:r>
      <w:r>
        <w:t xml:space="preserve"> </w:t>
      </w:r>
      <w:r>
        <w:t xml:space="preserve">must ensure full compliance from the conceptual stage to avoid costly delays or redesigns.</w:t>
      </w:r>
      <w:r>
        <w:br/>
      </w:r>
      <w:r>
        <w:br/>
      </w:r>
      <w:r>
        <w:rPr>
          <w:bCs/>
          <w:b/>
        </w:rPr>
        <w:t xml:space="preserve">B. Community Engagement:</w:t>
      </w:r>
      <w:r>
        <w:br/>
      </w:r>
      <w:r>
        <w:t xml:space="preserve">Public opinion can significantly impact project success in dense urban areas. The</w:t>
      </w:r>
      <w:r>
        <w:t xml:space="preserve"> </w:t>
      </w:r>
      <w:r>
        <w:t xml:space="preserve">Architect</w:t>
      </w:r>
      <w:r>
        <w:t xml:space="preserve"> </w:t>
      </w:r>
      <w:r>
        <w:t xml:space="preserve">is responsible for designing spaces that invite public interaction, such as plazas, parks, and accessible cultural centers. This human-centric approach ensures that developments are not just isolated structures but integrated parts of the urban fabric.</w:t>
      </w:r>
      <w:r>
        <w:br/>
      </w:r>
      <w:r>
        <w:br/>
      </w:r>
      <w:r>
        <w:rPr>
          <w:bCs/>
          <w:b/>
        </w:rPr>
        <w:t xml:space="preserve">C. Economic Viability:</w:t>
      </w:r>
      <w:r>
        <w:br/>
      </w:r>
      <w:r>
        <w:t xml:space="preserve">Every design decision has financial implications. The</w:t>
      </w:r>
      <w:r>
        <w:t xml:space="preserve"> </w:t>
      </w:r>
      <w:r>
        <w:t xml:space="preserve">Architect</w:t>
      </w:r>
      <w:r>
        <w:t xml:space="preserve"> </w:t>
      </w:r>
      <w:r>
        <w:t xml:space="preserve">must balance aesthetic ambition with budgetary constraints, ensuring that the project remains financially viable while delivering high value to investors and users alike.</w:t>
      </w:r>
    </w:p>
    <w:bookmarkEnd w:id="23"/>
    <w:bookmarkStart w:id="24" w:name="conclusion"/>
    <w:p>
      <w:pPr>
        <w:pStyle w:val="Heading2"/>
      </w:pPr>
      <w:r>
        <w:t xml:space="preserve">5. Conclusion</w:t>
      </w:r>
    </w:p>
    <w:p>
      <w:pPr>
        <w:pStyle w:val="FirstParagraph"/>
      </w:pPr>
      <w:r>
        <w:t xml:space="preserve">This</w:t>
      </w:r>
      <w:r>
        <w:t xml:space="preserve"> </w:t>
      </w:r>
      <w:r>
        <w:rPr>
          <w:iCs/>
          <w:i/>
          <w:bCs/>
          <w:b/>
        </w:rPr>
        <w:t xml:space="preserve">Project Report</w:t>
      </w:r>
      <w:r>
        <w:t xml:space="preserve"> </w:t>
      </w:r>
      <w:r>
        <w:t xml:space="preserve">has outlined the critical necessity of a visionary approach to urban development in one of the world's most important cities. The intersection of advanced design principles, cultural preservation, and technological innovation creates a unique landscape for growth in</w:t>
      </w:r>
      <w:r>
        <w:t xml:space="preserve"> </w:t>
      </w:r>
      <w:r>
        <w:rPr>
          <w:iCs/>
          <w:i/>
          <w:bCs/>
          <w:b/>
        </w:rPr>
        <w:t xml:space="preserve">China Shanghai</w:t>
      </w:r>
      <w:r>
        <w:t xml:space="preserve">.</w:t>
      </w:r>
      <w:r>
        <w:br/>
      </w:r>
      <w:r>
        <w:br/>
      </w:r>
      <w:r>
        <w:t xml:space="preserve">Ultimately, success in this region hinges on the capability of the</w:t>
      </w:r>
      <w:r>
        <w:t xml:space="preserve"> </w:t>
      </w:r>
      <w:r>
        <w:t xml:space="preserve">Architect</w:t>
      </w:r>
      <w:r>
        <w:t xml:space="preserve">. By serving as a bridge between tradition and innovation, and by prioritizing sustainability and human well-being, the</w:t>
      </w:r>
      <w:r>
        <w:t xml:space="preserve"> </w:t>
      </w:r>
      <w:r>
        <w:t xml:space="preserve">Architect</w:t>
      </w:r>
      <w:r>
        <w:t xml:space="preserve"> </w:t>
      </w:r>
      <w:r>
        <w:t xml:space="preserve">ensures that new developments contribute positively to the city's legacy. We recommend that all future initiatives adopt this holistic perspective, recognizing that in</w:t>
      </w:r>
      <w:r>
        <w:t xml:space="preserve"> </w:t>
      </w:r>
      <w:r>
        <w:rPr>
          <w:iCs/>
          <w:i/>
          <w:bCs/>
          <w:b/>
        </w:rPr>
        <w:t xml:space="preserve">China Shanghai</w:t>
      </w:r>
      <w:r>
        <w:t xml:space="preserve">, architecture is not just about building structures; it is about shaping the future of a global megacity.</w:t>
      </w:r>
    </w:p>
    <w:p>
      <w:r>
        <w:pict>
          <v:rect style="width:0;height:1.5pt" o:hralign="center" o:hrstd="t" o:hr="t"/>
        </w:pict>
      </w:r>
    </w:p>
    <w:p>
      <w:pPr>
        <w:pStyle w:val="FirstParagraph"/>
      </w:pPr>
      <w:r>
        <w:rPr>
          <w:iCs/>
          <w:i/>
        </w:rPr>
        <w:t xml:space="preserve">This document concludes the current iteration of the Project Report regarding Architectural Strategy in China Shanghai.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Development in China Shanghai</dc:title>
  <dc:creator/>
  <dc:language>en</dc:language>
  <cp:keywords/>
  <dcterms:created xsi:type="dcterms:W3CDTF">2026-07-29T11:14:31Z</dcterms:created>
  <dcterms:modified xsi:type="dcterms:W3CDTF">2026-07-29T11:14:31Z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