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Architectural</w:t>
      </w:r>
      <w:r>
        <w:t xml:space="preserve"> </w:t>
      </w:r>
      <w:r>
        <w:t xml:space="preserve">Services</w:t>
      </w:r>
      <w:r>
        <w:t xml:space="preserve"> </w:t>
      </w:r>
      <w:r>
        <w:t xml:space="preserve">in</w:t>
      </w:r>
      <w:r>
        <w:t xml:space="preserve"> </w:t>
      </w:r>
      <w:r>
        <w:t xml:space="preserve">Pakistan</w:t>
      </w:r>
      <w:r>
        <w:t xml:space="preserve"> </w:t>
      </w:r>
      <w:r>
        <w:t xml:space="preserve">Islamabad</w:t>
      </w:r>
    </w:p>
    <w:bookmarkStart w:id="30" w:name="X1ee8b2278e4b152892d809aefc975977c2294b4"/>
    <w:p>
      <w:pPr>
        <w:pStyle w:val="Heading1"/>
      </w:pPr>
      <w:r>
        <w:t xml:space="preserve">Project Report: Strategic Architectural Integration in Pakistan Islamabad</w:t>
      </w:r>
    </w:p>
    <w:p>
      <w:pPr>
        <w:pStyle w:val="FirstParagraph"/>
      </w:pPr>
      <w:r>
        <w:rPr>
          <w:bCs/>
          <w:b/>
        </w:rPr>
        <w:t xml:space="preserve">Date:</w:t>
      </w:r>
      <w:r>
        <w:t xml:space="preserve"> </w:t>
      </w:r>
      <w:r>
        <w:t xml:space="preserve">October 26, 2023</w:t>
      </w:r>
      <w:r>
        <w:br/>
      </w:r>
      <w:r>
        <w:rPr>
          <w:bCs/>
          <w:b/>
        </w:rPr>
        <w:t xml:space="preserve">To:</w:t>
      </w:r>
      <w:r>
        <w:t xml:space="preserve"> </w:t>
      </w:r>
      <w:r>
        <w:rPr>
          <w:iCs/>
          <w:i/>
        </w:rPr>
        <w:t xml:space="preserve">Project Stakeholders and Municipal Development Committees</w:t>
      </w:r>
      <w:r>
        <w:br/>
      </w:r>
      <w:r>
        <w:rPr>
          <w:bCs/>
          <w:b/>
        </w:rPr>
        <w:t xml:space="preserve">Subject:</w:t>
      </w:r>
      <w:r>
        <w:rPr>
          <w:bCs/>
          <w:b/>
        </w:rPr>
        <w:t xml:space="preserve">Analyzing the Role of the Architect in Shaping Sustainable Urbanism in Pakistan Islamabad</w:t>
      </w:r>
    </w:p>
    <w:bookmarkStart w:id="20" w:name="executive-summary-and-introduction"/>
    <w:p>
      <w:pPr>
        <w:pStyle w:val="Heading2"/>
      </w:pPr>
      <w:r>
        <w:t xml:space="preserve">1. Executive Summary and Introduction</w:t>
      </w:r>
    </w:p>
    <w:p>
      <w:pPr>
        <w:pStyle w:val="FirstParagraph"/>
      </w:pPr>
      <w:r>
        <w:t xml:space="preserve">The urban landscape of</w:t>
      </w:r>
      <w:r>
        <w:t xml:space="preserve"> </w:t>
      </w:r>
      <w:r>
        <w:rPr>
          <w:bCs/>
          <w:b/>
        </w:rPr>
        <w:t xml:space="preserve">Pakistan Islamabad</w:t>
      </w:r>
      <w:r>
        <w:t xml:space="preserve"> </w:t>
      </w:r>
      <w:r>
        <w:t xml:space="preserve">stands as a unique testament to planned modernity within South Asia. As one of the few capital cities in the world explicitly designed by an architect (Konrad Wachsmann) and developed by Greek architects Constantinos Apostolou Doxiadis, the city holds a distinct legacy. However, contemporary development requires more than adherence to historical blueprints; it demands a re-evaluation of how an</w:t>
      </w:r>
      <w:r>
        <w:t xml:space="preserve"> </w:t>
      </w:r>
      <w:r>
        <w:rPr>
          <w:bCs/>
          <w:b/>
        </w:rPr>
        <w:t xml:space="preserve">Architect</w:t>
      </w:r>
      <w:r>
        <w:t xml:space="preserve"> </w:t>
      </w:r>
      <w:r>
        <w:t xml:space="preserve">functions in this specific geo-cultural context. This report analyzes the critical role of professional architectural services in</w:t>
      </w:r>
      <w:r>
        <w:t xml:space="preserve"> </w:t>
      </w:r>
      <w:r>
        <w:rPr>
          <w:bCs/>
          <w:b/>
        </w:rPr>
        <w:t xml:space="preserve">Pakistan Islamabad</w:t>
      </w:r>
      <w:r>
        <w:t xml:space="preserve">, focusing on sustainable development, regulatory compliance with the Capital Development Authority (CDA), and the preservation of cultural identity amidst rapid urbanization.</w:t>
      </w:r>
    </w:p>
    <w:bookmarkEnd w:id="20"/>
    <w:bookmarkStart w:id="21" w:name="Xe6ae94c23e969f73de5a9b7af652e96756bfc8b"/>
    <w:p>
      <w:pPr>
        <w:pStyle w:val="Heading2"/>
      </w:pPr>
      <w:r>
        <w:t xml:space="preserve">2. Historical Context and Modern Challenges in Pakistan Islamabad</w:t>
      </w:r>
    </w:p>
    <w:p>
      <w:pPr>
        <w:pStyle w:val="FirstParagraph"/>
      </w:pPr>
      <w:r>
        <w:rPr>
          <w:bCs/>
          <w:b/>
        </w:rPr>
        <w:t xml:space="preserve">Pakistan Islamabad</w:t>
      </w:r>
      <w:r>
        <w:t xml:space="preserve"> </w:t>
      </w:r>
      <w:r>
        <w:t xml:space="preserve">was established to serve as a neutral capital for</w:t>
      </w:r>
      <w:r>
        <w:t xml:space="preserve"> </w:t>
      </w:r>
      <w:r>
        <w:rPr>
          <w:bCs/>
          <w:b/>
        </w:rPr>
        <w:t xml:space="preserve">Pakistan</w:t>
      </w:r>
      <w:r>
        <w:t xml:space="preserve">, offering a blend of nature, infrastructure, and modernity. Unlike the organic growth patterns seen in cities like Lahore or Karachi, Islamabad follows a grid system divided into sectors. While this provided order, it also introduced rigidities that challenge modern living needs. Today, the primary challenge facing an</w:t>
      </w:r>
      <w:r>
        <w:t xml:space="preserve"> </w:t>
      </w:r>
      <w:r>
        <w:rPr>
          <w:bCs/>
          <w:b/>
        </w:rPr>
        <w:t xml:space="preserve">Architect</w:t>
      </w:r>
      <w:r>
        <w:t xml:space="preserve"> </w:t>
      </w:r>
      <w:r>
        <w:t xml:space="preserve">working in</w:t>
      </w:r>
      <w:r>
        <w:t xml:space="preserve"> </w:t>
      </w:r>
      <w:r>
        <w:rPr>
          <w:bCs/>
          <w:b/>
        </w:rPr>
        <w:t xml:space="preserve">Pakistan Islamabad</w:t>
      </w:r>
      <w:r>
        <w:t xml:space="preserve"> </w:t>
      </w:r>
      <w:r>
        <w:t xml:space="preserve">is balancing the strict zoning laws of the CDA with the escalating demand for high-density commercial and residential spaces.</w:t>
      </w:r>
    </w:p>
    <w:p>
      <w:pPr>
        <w:pStyle w:val="BodyText"/>
      </w:pPr>
      <w:r>
        <w:t xml:space="preserve">The environmental context of Islamabad presents specific challenges. Situated at the foot of Margalla Hills, any construction must account for seismic activity, slope stability, and ecological preservation. An</w:t>
      </w:r>
      <w:r>
        <w:t xml:space="preserve"> </w:t>
      </w:r>
      <w:r>
        <w:rPr>
          <w:bCs/>
          <w:b/>
        </w:rPr>
        <w:t xml:space="preserve">Architect</w:t>
      </w:r>
      <w:r>
        <w:t xml:space="preserve"> </w:t>
      </w:r>
      <w:r>
        <w:t xml:space="preserve">in this region cannot simply import foreign designs; they must adapt their practice to mitigate earthquake risks while respecting the topographical nuances that define the city's aesthetic charm.</w:t>
      </w:r>
    </w:p>
    <w:bookmarkEnd w:id="21"/>
    <w:bookmarkStart w:id="24" w:name="the-evolving-role-of-the-architect"/>
    <w:p>
      <w:pPr>
        <w:pStyle w:val="Heading2"/>
      </w:pPr>
      <w:r>
        <w:t xml:space="preserve">3. The Evolving Role of the Architect</w:t>
      </w:r>
    </w:p>
    <w:p>
      <w:pPr>
        <w:pStyle w:val="FirstParagraph"/>
      </w:pPr>
      <w:r>
        <w:t xml:space="preserve">In recent years, the definition of an</w:t>
      </w:r>
      <w:r>
        <w:t xml:space="preserve"> </w:t>
      </w:r>
      <w:r>
        <w:rPr>
          <w:bCs/>
          <w:b/>
        </w:rPr>
        <w:t xml:space="preserve">Architect</w:t>
      </w:r>
      <w:r>
        <w:t xml:space="preserve"> </w:t>
      </w:r>
      <w:r>
        <w:rPr>
          <w:iCs/>
          <w:i/>
        </w:rPr>
        <w:t xml:space="preserve">in Pakistan Islamabad has expanded beyond mere design aesthetics to include holistic urban planning and sustainability consultancy.</w:t>
      </w:r>
    </w:p>
    <w:bookmarkStart w:id="22" w:name="sustainable-design-and-energy-efficiency"/>
    <w:p>
      <w:pPr>
        <w:pStyle w:val="Heading3"/>
      </w:pPr>
      <w:r>
        <w:t xml:space="preserve">3.1. Sustainable Design and Energy Efficiency</w:t>
      </w:r>
    </w:p>
    <w:p>
      <w:pPr>
        <w:pStyle w:val="FirstParagraph"/>
      </w:pPr>
      <w:r>
        <w:t xml:space="preserve">With rising energy costs and a national push for green initiatives, an</w:t>
      </w:r>
      <w:r>
        <w:t xml:space="preserve"> </w:t>
      </w:r>
      <w:r>
        <w:rPr>
          <w:bCs/>
          <w:b/>
        </w:rPr>
        <w:t xml:space="preserve">Architect</w:t>
      </w:r>
      <w:r>
        <w:t xml:space="preserve"> </w:t>
      </w:r>
      <w:r>
        <w:rPr>
          <w:iCs/>
          <w:i/>
        </w:rPr>
        <w:t xml:space="preserve">is now expected to integrate passive cooling techniques into buildings.</w:t>
      </w:r>
    </w:p>
    <w:p>
      <w:pPr>
        <w:numPr>
          <w:ilvl w:val="0"/>
          <w:numId w:val="1001"/>
        </w:numPr>
        <w:pStyle w:val="Compact"/>
      </w:pPr>
      <w:r>
        <w:rPr>
          <w:bCs/>
          <w:b/>
        </w:rPr>
        <w:t xml:space="preserve">Passthrough Ventilation:</w:t>
      </w:r>
      <w:r>
        <w:t xml:space="preserve"> </w:t>
      </w:r>
      <w:r>
        <w:t xml:space="preserve">Leveraging Islamabad’s seasonal winds to reduce reliance on air conditioning.</w:t>
      </w:r>
    </w:p>
    <w:p>
      <w:pPr>
        <w:numPr>
          <w:ilvl w:val="0"/>
          <w:numId w:val="1001"/>
        </w:numPr>
        <w:pStyle w:val="Compact"/>
      </w:pPr>
      <w:r>
        <w:rPr>
          <w:bCs/>
          <w:b/>
        </w:rPr>
        <w:t xml:space="preserve">Solar Integration:</w:t>
      </w:r>
      <w:r>
        <w:t xml:space="preserve"> </w:t>
      </w:r>
      <w:r>
        <w:t xml:space="preserve">Designing roof structures that accommodate solar panels without violating the visual harmony of CDA sectors.</w:t>
      </w:r>
    </w:p>
    <w:bookmarkEnd w:id="22"/>
    <w:bookmarkStart w:id="23" w:name="X163c41ce35f3fbaef42a2f164a6eca15b009d01"/>
    <w:p>
      <w:pPr>
        <w:pStyle w:val="Heading3"/>
      </w:pPr>
      <w:r>
        <w:t xml:space="preserve">3.2. Cultural Sensitivity and Vernacular Architecture</w:t>
      </w:r>
    </w:p>
    <w:p>
      <w:pPr>
        <w:pStyle w:val="FirstParagraph"/>
      </w:pPr>
      <w:r>
        <w:t xml:space="preserve">A successful</w:t>
      </w:r>
      <w:r>
        <w:t xml:space="preserve"> </w:t>
      </w:r>
      <w:r>
        <w:rPr>
          <w:bCs/>
          <w:b/>
        </w:rPr>
        <w:t xml:space="preserve">Pakistan Islamabad</w:t>
      </w:r>
      <w:r>
        <w:t xml:space="preserve"> </w:t>
      </w:r>
      <w:r>
        <w:rPr>
          <w:iCs/>
          <w:i/>
        </w:rPr>
        <w:t xml:space="preserve">project requires an Architect to interpret traditional Mughal and Punjabi architectural elements in a contemporary manner.</w:t>
      </w:r>
    </w:p>
    <w:p>
      <w:pPr>
        <w:numPr>
          <w:ilvl w:val="0"/>
          <w:numId w:val="1002"/>
        </w:numPr>
        <w:pStyle w:val="Compact"/>
      </w:pPr>
      <w:r>
        <w:t xml:space="preserve">The use of jali work (lattice screens) for privacy and airflow.</w:t>
      </w:r>
    </w:p>
    <w:p>
      <w:pPr>
        <w:numPr>
          <w:ilvl w:val="0"/>
          <w:numId w:val="1002"/>
        </w:numPr>
        <w:pStyle w:val="Compact"/>
      </w:pPr>
      <w:r>
        <w:t xml:space="preserve">Incorporation of local materials like stone and timber to reduce carbon footprint.</w:t>
      </w:r>
    </w:p>
    <w:bookmarkEnd w:id="23"/>
    <w:bookmarkEnd w:id="24"/>
    <w:bookmarkStart w:id="25" w:name="regulatory-framework-the-cda-factor"/>
    <w:p>
      <w:pPr>
        <w:pStyle w:val="Heading2"/>
      </w:pPr>
      <w:r>
        <w:t xml:space="preserve">4. Regulatory Framework: The CDA Factor</w:t>
      </w:r>
    </w:p>
    <w:p>
      <w:pPr>
        <w:pStyle w:val="FirstParagraph"/>
      </w:pPr>
      <w:r>
        <w:t xml:space="preserve">No discussion regarding an</w:t>
      </w:r>
      <w:r>
        <w:t xml:space="preserve"> </w:t>
      </w:r>
      <w:r>
        <w:rPr>
          <w:bCs/>
          <w:b/>
          <w:bCs/>
          <w:b/>
        </w:rPr>
        <w:t xml:space="preserve">Architect in Pakistan Islamabad</w:t>
      </w:r>
      <w:r>
        <w:t xml:space="preserve">" is complete without addressing the Capital Development Authority (CDA). The CDA acts as the supreme planning body, enforcing building codes that are stricter than those in other parts of</w:t>
      </w:r>
      <w:r>
        <w:t xml:space="preserve"> </w:t>
      </w:r>
      <w:r>
        <w:rPr>
          <w:bCs/>
          <w:b/>
        </w:rPr>
        <w:t xml:space="preserve">Pakistan</w:t>
      </w:r>
      <w:r>
        <w:t xml:space="preserve">. For an</w:t>
      </w:r>
      <w:r>
        <w:t xml:space="preserve"> </w:t>
      </w:r>
      <w:r>
        <w:rPr>
          <w:iCs/>
          <w:i/>
        </w:rPr>
        <w:t xml:space="preserve">Architect</w:t>
      </w:r>
      <w:r>
        <w:t xml:space="preserve">, navigating these regulations is a primary skill.</w:t>
      </w:r>
    </w:p>
    <w:p>
      <w:pPr>
        <w:pStyle w:val="BodyText"/>
      </w:pPr>
      <w:r>
        <w:t xml:space="preserve">Key compliance areas include:</w:t>
      </w:r>
    </w:p>
    <w:p>
      <w:pPr>
        <w:numPr>
          <w:ilvl w:val="0"/>
          <w:numId w:val="1003"/>
        </w:numPr>
        <w:pStyle w:val="Compact"/>
      </w:pPr>
      <w:r>
        <w:rPr>
          <w:bCs/>
          <w:b/>
        </w:rPr>
        <w:t xml:space="preserve">Floor Space Index (FSI):</w:t>
      </w:r>
      <w:r>
        <w:t xml:space="preserve"> </w:t>
      </w:r>
      <w:r>
        <w:rPr>
          <w:iCs/>
          <w:i/>
        </w:rPr>
        <w:t xml:space="preserve">An Architect must calculate the permissible built-up area against plot size, ensuring that luxury villas in sectors like E-7 or F-8 do not exceed height restrictions to preserve view corridors of the Margalla Hills.</w:t>
      </w:r>
    </w:p>
    <w:p>
      <w:pPr>
        <w:numPr>
          <w:ilvl w:val="0"/>
          <w:numId w:val="1003"/>
        </w:numPr>
        <w:pStyle w:val="Compact"/>
      </w:pPr>
      <w:r>
        <w:rPr>
          <w:bCs/>
          <w:b/>
        </w:rPr>
        <w:t xml:space="preserve">Setback Requirements:</w:t>
      </w:r>
      <w:r>
        <w:t xml:space="preserve"> </w:t>
      </w:r>
      <w:r>
        <w:rPr>
          <w:iCs/>
          <w:i/>
        </w:rPr>
        <w:t xml:space="preserve">Mandatory open spaces around structures to ensure light penetration and emergency access.</w:t>
      </w:r>
    </w:p>
    <w:p>
      <w:pPr>
        <w:numPr>
          <w:ilvl w:val="0"/>
          <w:numId w:val="1003"/>
        </w:numPr>
        <w:pStyle w:val="Compact"/>
      </w:pPr>
      <w:r>
        <w:rPr>
          <w:bCs/>
          <w:b/>
        </w:rPr>
        <w:t xml:space="preserve">Eco-Friendly Sanitation:</w:t>
      </w:r>
      <w:r>
        <w:t xml:space="preserve"> </w:t>
      </w:r>
      <w:r>
        <w:rPr>
          <w:iCs/>
          <w:i/>
        </w:rPr>
        <w:t xml:space="preserve">New mandates require advanced waste management systems in all commercial and high-density residential buildings.</w:t>
      </w:r>
    </w:p>
    <w:bookmarkEnd w:id="25"/>
    <w:bookmarkStart w:id="26" w:name="X545f5cb9f231b8eb56ad25bf8acce1ea9f2ab78"/>
    <w:p>
      <w:pPr>
        <w:pStyle w:val="Heading2"/>
      </w:pPr>
      <w:r>
        <w:t xml:space="preserve">5. Case Study: Resilient Infrastructure for a Changing Climate</w:t>
      </w:r>
    </w:p>
    <w:p>
      <w:pPr>
        <w:pStyle w:val="FirstParagraph"/>
      </w:pPr>
      <w:r>
        <w:t xml:space="preserve">To illustrate the practical application of architectural principles, consider a recent proposed development in Sector G-9,</w:t>
      </w:r>
      <w:r>
        <w:t xml:space="preserve"> </w:t>
      </w:r>
      <w:r>
        <w:rPr>
          <w:bCs/>
          <w:b/>
        </w:rPr>
        <w:t xml:space="preserve">Pakistan Islamabad</w:t>
      </w:r>
      <w:r>
        <w:t xml:space="preserve">. The project involved converting an aging structure into a mixed-use commercial hub. The lead</w:t>
      </w:r>
      <w:r>
        <w:t xml:space="preserve"> </w:t>
      </w:r>
      <w:r>
        <w:rPr>
          <w:iCs/>
          <w:i/>
        </w:rPr>
        <w:t xml:space="preserve">Architect</w:t>
      </w:r>
      <w:r>
        <w:t xml:space="preserve"> </w:t>
      </w:r>
      <w:r>
        <w:t xml:space="preserve">employed several strategies:</w:t>
      </w:r>
    </w:p>
    <w:p>
      <w:pPr>
        <w:pStyle w:val="BodyText"/>
      </w:pPr>
      <w:r>
        <w:rPr>
          <w:bCs/>
          <w:b/>
        </w:rPr>
        <w:t xml:space="preserve">Structural Retrofitting:</w:t>
      </w:r>
      <w:r>
        <w:t xml:space="preserve"> </w:t>
      </w:r>
      <w:r>
        <w:rPr>
          <w:iCs/>
          <w:i/>
        </w:rPr>
        <w:t xml:space="preserve">The existing concrete skeleton was reinforced to meet modern seismic codes, a critical step for safety in the Himalayan foothills region.</w:t>
      </w:r>
    </w:p>
    <w:p>
      <w:pPr>
        <w:pStyle w:val="BodyText"/>
      </w:pPr>
      <w:r>
        <w:rPr>
          <w:bCs/>
          <w:b/>
        </w:rPr>
        <w:t xml:space="preserve">Haptic Design:</w:t>
      </w:r>
      <w:r>
        <w:t xml:space="preserve"> </w:t>
      </w:r>
      <w:r>
        <w:rPr>
          <w:iCs/>
          <w:i/>
        </w:rPr>
        <w:t xml:space="preserve">The facade was redesigned using perforated metal screens that mimic traditional Islamic geometric patterns, reducing heat gain by 30% while maintaining cultural relevance.</w:t>
      </w:r>
    </w:p>
    <w:p>
      <w:pPr>
        <w:pStyle w:val="BodyText"/>
      </w:pPr>
      <w:r>
        <w:rPr>
          <w:bCs/>
          <w:b/>
        </w:rPr>
        <w:t xml:space="preserve">Water Conservation:</w:t>
      </w:r>
      <w:r>
        <w:t xml:space="preserve"> </w:t>
      </w:r>
      <w:r>
        <w:rPr>
          <w:iCs/>
          <w:i/>
        </w:rPr>
        <w:t xml:space="preserve">An on-site rainwater harvesting system was integrated into the roof design, crucial for sustainable water usage in</w:t>
      </w:r>
      <w:r>
        <w:rPr>
          <w:iCs/>
          <w:i/>
        </w:rPr>
        <w:t xml:space="preserve"> </w:t>
      </w:r>
      <w:r>
        <w:rPr>
          <w:bCs/>
          <w:b/>
          <w:iCs/>
          <w:i/>
        </w:rPr>
        <w:t xml:space="preserve">Pakistan Islamabad</w:t>
      </w:r>
      <w:r>
        <w:rPr>
          <w:iCs/>
          <w:i/>
        </w:rPr>
        <w:t xml:space="preserve">.</w:t>
      </w:r>
    </w:p>
    <w:bookmarkEnd w:id="26"/>
    <w:bookmarkStart w:id="27" w:name="Xc9f19a15ed012508c32b8a4abf8915ff8f2ad5a"/>
    <w:p>
      <w:pPr>
        <w:pStyle w:val="Heading2"/>
      </w:pPr>
      <w:r>
        <w:t xml:space="preserve">6. Economic Impact and Professional Standards</w:t>
      </w:r>
    </w:p>
    <w:p>
      <w:pPr>
        <w:pStyle w:val="FirstParagraph"/>
      </w:pPr>
      <w:r>
        <w:t xml:space="preserve">The real estate market in</w:t>
      </w:r>
      <w:r>
        <w:t xml:space="preserve"> </w:t>
      </w:r>
      <w:r>
        <w:rPr>
          <w:bCs/>
          <w:b/>
        </w:rPr>
        <w:t xml:space="preserve">Pakistan Islamabad</w:t>
      </w:r>
      <w:r>
        <w:t xml:space="preserve"> </w:t>
      </w:r>
      <w:r>
        <w:t xml:space="preserve">is a significant contributor to the national economy.</w:t>
      </w:r>
      <w:r>
        <w:rPr>
          <w:iCs/>
          <w:i/>
        </w:rPr>
        <w:t xml:space="preserve">A professional</w:t>
      </w:r>
      <w:r>
        <w:rPr>
          <w:iCs/>
          <w:i/>
        </w:rPr>
        <w:t xml:space="preserve"> </w:t>
      </w:r>
      <w:r>
        <w:rPr>
          <w:bCs/>
          <w:b/>
          <w:iCs/>
          <w:i/>
        </w:rPr>
        <w:t xml:space="preserve">Architect</w:t>
      </w:r>
      <w:r>
        <w:rPr>
          <w:iCs/>
          <w:i/>
        </w:rPr>
        <w:t xml:space="preserve"> </w:t>
      </w:r>
      <w:r>
        <w:t xml:space="preserve">ensures that investments are protected by creating durable, aesthetically pleasing, and legally compliant structures. The presence of qualified architects reduces long-term maintenance costs and enhances property value. Furthermore, as global investors look towards</w:t>
      </w:r>
      <w:r>
        <w:t xml:space="preserve"> </w:t>
      </w:r>
      <w:r>
        <w:rPr>
          <w:bCs/>
          <w:b/>
        </w:rPr>
        <w:t xml:space="preserve">Pakistan</w:t>
      </w:r>
      <w:r>
        <w:t xml:space="preserve">, the quality of architectural output in Islamabad serves as a barometer for the country's developmental maturity.</w:t>
      </w:r>
    </w:p>
    <w:bookmarkEnd w:id="27"/>
    <w:bookmarkStart w:id="28" w:name="recommendations"/>
    <w:p>
      <w:pPr>
        <w:pStyle w:val="Heading2"/>
      </w:pPr>
      <w:r>
        <w:t xml:space="preserve">7. Recommendations</w:t>
      </w:r>
    </w:p>
    <w:p>
      <w:pPr>
        <w:pStyle w:val="FirstParagraph"/>
      </w:pPr>
      <w:r>
        <w:t xml:space="preserve">To further enhance architectural excellence in</w:t>
      </w:r>
      <w:r>
        <w:t xml:space="preserve"> </w:t>
      </w:r>
      <w:r>
        <w:rPr>
          <w:bCs/>
          <w:b/>
        </w:rPr>
        <w:t xml:space="preserve">Pakistan Islamabad</w:t>
      </w:r>
      <w:r>
        <w:t xml:space="preserve">, this report recommends:</w:t>
      </w:r>
    </w:p>
    <w:p>
      <w:pPr>
        <w:numPr>
          <w:ilvl w:val="0"/>
          <w:numId w:val="1004"/>
        </w:numPr>
        <w:pStyle w:val="Compact"/>
      </w:pPr>
      <w:r>
        <w:rPr>
          <w:bCs/>
          <w:b/>
        </w:rPr>
        <w:t xml:space="preserve">Digital Integration:</w:t>
      </w:r>
      <w:r>
        <w:t xml:space="preserve"> </w:t>
      </w:r>
      <w:r>
        <w:rPr>
          <w:iCs/>
          <w:i/>
        </w:rPr>
        <w:t xml:space="preserve">All Architects must adopt Building Information Modeling (BIM) to streamline approvals with the CDA.</w:t>
      </w:r>
    </w:p>
    <w:p>
      <w:pPr>
        <w:numPr>
          <w:ilvl w:val="0"/>
          <w:numId w:val="1004"/>
        </w:numPr>
        <w:pStyle w:val="Compact"/>
      </w:pPr>
      <w:r>
        <w:t xml:space="preserve">Continuing Education: </w:t>
      </w:r>
      <w:r>
        <w:t xml:space="preserve">Regular workshops on sustainable materials for architects practicing in Pakistan Islamabad.</w:t>
      </w:r>
    </w:p>
    <w:p>
      <w:pPr>
        <w:numPr>
          <w:ilvl w:val="0"/>
          <w:numId w:val="1004"/>
        </w:numPr>
        <w:pStyle w:val="Compact"/>
      </w:pPr>
      <w:r>
        <w:rPr>
          <w:bCs/>
          <w:b/>
        </w:rPr>
        <w:t xml:space="preserve">Promoting Local Talent:</w:t>
      </w:r>
      <w:r>
        <w:t xml:space="preserve"> </w:t>
      </w:r>
      <w:r>
        <w:rPr>
          <w:iCs/>
          <w:i/>
        </w:rPr>
        <w:t xml:space="preserve">Incentivizing the hiring of local Pakistani architects over foreign consultants to foster indigenous design innovation.</w:t>
      </w:r>
    </w:p>
    <w:bookmarkEnd w:id="28"/>
    <w:bookmarkStart w:id="29" w:name="conclusion"/>
    <w:p>
      <w:pPr>
        <w:pStyle w:val="Heading2"/>
      </w:pPr>
      <w:r>
        <w:t xml:space="preserve">8. Conclusion</w:t>
      </w:r>
    </w:p>
    <w:p>
      <w:pPr>
        <w:pStyle w:val="FirstParagraph"/>
      </w:pPr>
      <w:r>
        <w:t xml:space="preserve">The identity of</w:t>
      </w:r>
      <w:r>
        <w:t xml:space="preserve"> </w:t>
      </w:r>
      <w:r>
        <w:rPr>
          <w:bCs/>
          <w:b/>
        </w:rPr>
        <w:t xml:space="preserve">Pakistan Islamabad</w:t>
      </w:r>
      <w:r>
        <w:t xml:space="preserve"> </w:t>
      </w:r>
      <w:r>
        <w:t xml:space="preserve">is inextricably linked to its built environment.</w:t>
      </w:r>
      <w:r>
        <w:rPr>
          <w:iCs/>
          <w:i/>
        </w:rPr>
        <w:t xml:space="preserve">In this dynamic urban setting, the</w:t>
      </w:r>
      <w:r>
        <w:rPr>
          <w:iCs/>
          <w:i/>
        </w:rPr>
        <w:t xml:space="preserve"> </w:t>
      </w:r>
      <w:r>
        <w:rPr>
          <w:bCs/>
          <w:b/>
          <w:iCs/>
          <w:i/>
        </w:rPr>
        <w:t xml:space="preserve">Architect</w:t>
      </w:r>
      <w:r>
        <w:rPr>
          <w:iCs/>
          <w:i/>
        </w:rPr>
        <w:t xml:space="preserve"> </w:t>
      </w:r>
      <w:r>
        <w:t xml:space="preserve">plays a pivotal role as a guardian of aesthetics, safety, and sustainability. By adhering to rigorous standards set by the CDA while innovating with green technologies and cultural sensitivity, architects can ensure that Islamabad remains a model city for</w:t>
      </w:r>
      <w:r>
        <w:t xml:space="preserve"> </w:t>
      </w:r>
      <w:r>
        <w:rPr>
          <w:bCs/>
          <w:b/>
        </w:rPr>
        <w:t xml:space="preserve">Pakistan</w:t>
      </w:r>
      <w:r>
        <w:t xml:space="preserve">. The future of the city depends not just on concrete and steel, but on the visionary application of architectural science.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Architectural Services in Pakistan Islamabad</dc:title>
  <dc:creator/>
  <dc:language>en</dc:language>
  <cp:keywords/>
  <dcterms:created xsi:type="dcterms:W3CDTF">2026-07-29T05:09:30Z</dcterms:created>
  <dcterms:modified xsi:type="dcterms:W3CDTF">2026-07-29T05:09:30Z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