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Dhaka</w:t>
      </w:r>
      <w:r>
        <w:t xml:space="preserve"> </w:t>
      </w:r>
      <w:r>
        <w:t xml:space="preserve">Initiative</w:t>
      </w:r>
    </w:p>
    <w:bookmarkStart w:id="20" w:name="X44fb44fe4eda0897ea134f65c93698f8832c510"/>
    <w:p>
      <w:pPr>
        <w:pStyle w:val="Heading1"/>
      </w:pPr>
      <w:r>
        <w:t xml:space="preserve">Astronomer Project Report: Strategic Implementation for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and Technology, Government of Bangladesh</w:t>
      </w:r>
      <w:r>
        <w:br/>
      </w:r>
      <w:r>
        <w:t xml:space="preserve">: The Strategic Planning Committee</w:t>
      </w:r>
      <w:r>
        <w:br/>
      </w:r>
      <w:r>
        <w:t xml:space="preserve">: Establishing a Premier Astronomical Research and Public Engagement Center in Bangladesh Dhaka</w:t>
      </w:r>
    </w:p>
    <w:bookmarkEnd w:id="20"/>
    <w:bookmarkStart w:id="21" w:name="executive-summary"/>
    <w:p>
      <w:pPr>
        <w:pStyle w:val="Heading2"/>
      </w:pPr>
      <w:r>
        <w:t xml:space="preserve">1.0 Executive Summary</w:t>
      </w:r>
    </w:p>
    <w:p>
      <w:pPr>
        <w:pStyle w:val="FirstParagraph"/>
      </w:pPr>
      <w:r>
        <w:t xml:space="preserve">The rapid urbanization of the twenty-first century has presented unprecedented challenges to scientific observation globally. This</w:t>
      </w:r>
      <w:r>
        <w:t xml:space="preserve"> </w:t>
      </w:r>
      <w:r>
        <w:rPr>
          <w:bCs/>
          <w:b/>
        </w:rPr>
        <w:t xml:space="preserve">Astronomer</w:t>
      </w:r>
      <w:r>
        <w:t xml:space="preserve">-focused project report outlines a comprehensive strategy to establish a state-of-the-art astronomical observatory and public science center in</w:t>
      </w:r>
      <w:r>
        <w:t xml:space="preserve"> </w:t>
      </w:r>
      <w:r>
        <w:rPr>
          <w:bCs/>
          <w:b/>
        </w:rPr>
        <w:t xml:space="preserve">Bangladesh Dhaka</w:t>
      </w:r>
      <w:r>
        <w:t xml:space="preserve">. While the dense population and light pollution characteristic of</w:t>
      </w:r>
      <w:r>
        <w:t xml:space="preserve"> </w:t>
      </w:r>
      <w:r>
        <w:rPr>
          <w:bCs/>
          <w:b/>
        </w:rPr>
        <w:t xml:space="preserve">Bangladesh Dhaka</w:t>
      </w:r>
      <w:r>
        <w:t xml:space="preserve"> </w:t>
      </w:r>
      <w:r>
        <w:t xml:space="preserve">pose significant logistical hurdles, they also present a unique opportunity to pioneer new technologies in adaptive optics, digital sky surveying, and urban astronomy education. This document details the necessity of such an initiative, its proposed structure, expected outcomes for scientific advancement in</w:t>
      </w:r>
      <w:r>
        <w:t xml:space="preserve"> </w:t>
      </w:r>
      <w:r>
        <w:rPr>
          <w:bCs/>
          <w:b/>
        </w:rPr>
        <w:t xml:space="preserve">Bangladesh Dhaka</w:t>
      </w:r>
      <w:r>
        <w:t xml:space="preserve">, and the role of the professional</w:t>
      </w:r>
      <w:r>
        <w:t xml:space="preserve"> </w:t>
      </w:r>
      <w:r>
        <w:rPr>
          <w:bCs/>
          <w:b/>
        </w:rPr>
        <w:t xml:space="preserve">Astronomer</w:t>
      </w:r>
      <w:r>
        <w:t xml:space="preserve"> </w:t>
      </w:r>
      <w:r>
        <w:t xml:space="preserve">community in driving this transformation.</w:t>
      </w:r>
    </w:p>
    <w:bookmarkEnd w:id="21"/>
    <w:bookmarkStart w:id="22" w:name="project-background-and-context"/>
    <w:p>
      <w:pPr>
        <w:pStyle w:val="Heading2"/>
      </w:pPr>
      <w:r>
        <w:t xml:space="preserve">2.0 Project Background and Context</w:t>
      </w:r>
    </w:p>
    <w:p>
      <w:pPr>
        <w:pStyle w:val="FirstParagraph"/>
      </w:pPr>
      <w:r>
        <w:rPr>
          <w:bCs/>
          <w:b/>
        </w:rPr>
        <w:t xml:space="preserve">Bangladesh Dhaka</w:t>
      </w:r>
      <w:r>
        <w:t xml:space="preserve">, as one of the most densely populated metropolitan areas in the world, currently lacks dedicated facilities for serious astronomical research. Traditional astronomy requires dark skies, far removed from urban centers. However, the modern definition of an</w:t>
      </w:r>
      <w:r>
        <w:t xml:space="preserve"> </w:t>
      </w:r>
      <w:r>
        <w:rPr>
          <w:bCs/>
          <w:b/>
        </w:rPr>
        <w:t xml:space="preserve">Astronomer</w:t>
      </w:r>
      <w:r>
        <w:t xml:space="preserve">’s work has expanded beyond simple telescope observation to include data analysis, satellite tracking, atmospheric studies related to space weather effects on communication networks in</w:t>
      </w:r>
      <w:r>
        <w:t xml:space="preserve"> </w:t>
      </w:r>
      <w:r>
        <w:rPr>
          <w:bCs/>
          <w:b/>
        </w:rPr>
        <w:t xml:space="preserve">Bangladesh Dhaka</w:t>
      </w:r>
      <w:r>
        <w:t xml:space="preserve">, and public science diplomacy.</w:t>
      </w:r>
    </w:p>
    <w:p>
      <w:pPr>
        <w:pStyle w:val="BodyText"/>
      </w:pPr>
      <w:r>
        <w:t xml:space="preserve">The decision to locate this project within the capital city of</w:t>
      </w:r>
      <w:r>
        <w:t xml:space="preserve"> </w:t>
      </w:r>
      <w:r>
        <w:rPr>
          <w:bCs/>
          <w:b/>
        </w:rPr>
        <w:t xml:space="preserve">Bangladesh Dhaka</w:t>
      </w:r>
      <w:r>
        <w:t xml:space="preserve"> </w:t>
      </w:r>
      <w:r>
        <w:t xml:space="preserve">is strategic. It allows for immediate accessibility by students, policymakers, and international collaborators. Furthermore, integrating an</w:t>
      </w:r>
      <w:r>
        <w:t xml:space="preserve"> </w:t>
      </w:r>
      <w:r>
        <w:rPr>
          <w:bCs/>
          <w:b/>
        </w:rPr>
        <w:t xml:space="preserve">Astronomer</w:t>
      </w:r>
      <w:r>
        <w:t xml:space="preserve">-led center into the heart of the city transforms the narrative from one of isolation (remote observatories) to one of integration (urban science hubs). This report argues that an advanced astronomical facility in</w:t>
      </w:r>
      <w:r>
        <w:t xml:space="preserve"> </w:t>
      </w:r>
      <w:r>
        <w:rPr>
          <w:bCs/>
          <w:b/>
        </w:rPr>
        <w:t xml:space="preserve">Bangladesh Dhaka</w:t>
      </w:r>
      <w:r>
        <w:t xml:space="preserve"> </w:t>
      </w:r>
      <w:r>
        <w:t xml:space="preserve">will serve as a beacon for technological innovation and educational excellence.</w:t>
      </w:r>
    </w:p>
    <w:bookmarkEnd w:id="22"/>
    <w:bookmarkStart w:id="23" w:name="objectives-of-the-astronomer-initiative"/>
    <w:p>
      <w:pPr>
        <w:pStyle w:val="Heading2"/>
      </w:pPr>
      <w:r>
        <w:t xml:space="preserve">3.0 Objectives of the Astronomer Initiative</w:t>
      </w:r>
    </w:p>
    <w:p>
      <w:pPr>
        <w:pStyle w:val="FirstParagraph"/>
      </w:pPr>
      <w:r>
        <w:t xml:space="preserve">The primary objectives of this project are multifaceted, addressing both scientific rigor and public outreach:</w:t>
      </w:r>
    </w:p>
    <w:p>
      <w:pPr>
        <w:numPr>
          <w:ilvl w:val="0"/>
          <w:numId w:val="1001"/>
        </w:numPr>
        <w:pStyle w:val="Compact"/>
      </w:pPr>
      <w:r>
        <w:rPr>
          <w:bCs/>
          <w:b/>
        </w:rPr>
        <w:t xml:space="preserve">Astronomical Research Excellence:</w:t>
      </w:r>
      <w:r>
        <w:t xml:space="preserve"> </w:t>
      </w:r>
      <w:r>
        <w:t xml:space="preserve">To equip local professionals with the tools to conduct high-level astrophysical research. An advanced team of</w:t>
      </w:r>
      <w:r>
        <w:t xml:space="preserve"> </w:t>
      </w:r>
      <w:r>
        <w:rPr>
          <w:bCs/>
          <w:b/>
        </w:rPr>
        <w:t xml:space="preserve">Astronomer</w:t>
      </w:r>
      <w:r>
        <w:t xml:space="preserve">s will focus on studying variable stars, exoplanet transits, and meteorological phenomena using data derived from space-based assets.</w:t>
      </w:r>
    </w:p>
    <w:p>
      <w:pPr>
        <w:numPr>
          <w:ilvl w:val="0"/>
          <w:numId w:val="1001"/>
        </w:numPr>
        <w:pStyle w:val="Compact"/>
      </w:pPr>
      <w:r>
        <w:rPr>
          <w:bCs/>
          <w:b/>
        </w:rPr>
        <w:t xml:space="preserve">Urban Astronomy Innovation:Bangladesh Dhaka</w:t>
      </w:r>
      <w:r>
        <w:t xml:space="preserve">. This technical challenge will position</w:t>
      </w:r>
      <w:r>
        <w:t xml:space="preserve"> </w:t>
      </w:r>
      <w:r>
        <w:rPr>
          <w:bCs/>
          <w:b/>
        </w:rPr>
        <w:t xml:space="preserve">Bangladesh Dhaka</w:t>
      </w:r>
      <w:r>
        <w:t xml:space="preserve"> </w:t>
      </w:r>
      <w:r>
        <w:t xml:space="preserve">as a global leader in "Light-Pollution Resistant" observational techniques.</w:t>
      </w:r>
    </w:p>
    <w:p>
      <w:pPr>
        <w:numPr>
          <w:ilvl w:val="0"/>
          <w:numId w:val="1001"/>
        </w:numPr>
        <w:pStyle w:val="Compact"/>
      </w:pPr>
      <w:r>
        <w:rPr>
          <w:bCs/>
          <w:b/>
        </w:rPr>
        <w:t xml:space="preserve">STEM Education Hub:</w:t>
      </w:r>
      <w:r>
        <w:t xml:space="preserve">To inspire the next generation of scientists in Bangladesh. By providing hands-on experience with astronomical tools, the project aims to increase interest in physics and engineering among students across Bangladesh.</w:t>
      </w:r>
    </w:p>
    <w:p>
      <w:pPr>
        <w:numPr>
          <w:ilvl w:val="0"/>
          <w:numId w:val="1001"/>
        </w:numPr>
        <w:pStyle w:val="Compact"/>
      </w:pPr>
      <w:r>
        <w:rPr>
          <w:bCs/>
          <w:b/>
        </w:rPr>
        <w:t xml:space="preserve">National Security and Space Weather Monitoring:</w:t>
      </w:r>
      <w:r>
        <w:t xml:space="preserve">Astronomers play a crucial role in monitoring space weather, which can affect satellite communications critical to</w:t>
      </w:r>
      <w:r>
        <w:t xml:space="preserve"> </w:t>
      </w:r>
      <w:r>
        <w:rPr>
          <w:bCs/>
          <w:b/>
        </w:rPr>
        <w:t xml:space="preserve">Bangladesh Dhaka</w:t>
      </w:r>
      <w:r>
        <w:t xml:space="preserve">'s growing digital economy. This center will provide real-time data on solar activity.</w:t>
      </w:r>
    </w:p>
    <w:bookmarkEnd w:id="23"/>
    <w:bookmarkStart w:id="26" w:name="technical-implementation-plan"/>
    <w:p>
      <w:pPr>
        <w:pStyle w:val="Heading2"/>
      </w:pPr>
      <w:r>
        <w:t xml:space="preserve">4.0 Technical Implementation Plan</w:t>
      </w:r>
    </w:p>
    <w:p>
      <w:pPr>
        <w:pStyle w:val="FirstParagraph"/>
      </w:pPr>
      <w:r>
        <w:t xml:space="preserve">The physical establishment of the observatory in</w:t>
      </w:r>
      <w:r>
        <w:t xml:space="preserve"> </w:t>
      </w:r>
      <w:r>
        <w:rPr>
          <w:bCs/>
          <w:b/>
        </w:rPr>
        <w:t xml:space="preserve">Bangladesh Dhaka</w:t>
      </w:r>
      <w:r>
        <w:t xml:space="preserve"> </w:t>
      </w:r>
      <w:r>
        <w:t xml:space="preserve">requires careful architectural and technical planning to mitigate urban interference.</w:t>
      </w:r>
    </w:p>
    <w:bookmarkStart w:id="24" w:name="infrastructure-development"/>
    <w:p>
      <w:pPr>
        <w:pStyle w:val="Heading3"/>
      </w:pPr>
      <w:r>
        <w:rPr>
          <w:bCs/>
          <w:b/>
        </w:rPr>
        <w:t xml:space="preserve">4.1 Infrastructure Development</w:t>
      </w:r>
    </w:p>
    <w:p>
      <w:pPr>
        <w:pStyle w:val="FirstParagraph"/>
      </w:pPr>
      <w:r>
        <w:t xml:space="preserve">&gt;</w:t>
      </w:r>
    </w:p>
    <w:p>
      <w:pPr>
        <w:pStyle w:val="BodyText"/>
      </w:pPr>
      <w:r>
        <w:t xml:space="preserve">The facility will be constructed on a reinforced rooftop or a dedicated high-rise structure in the northern sector of</w:t>
      </w:r>
      <w:r>
        <w:t xml:space="preserve"> </w:t>
      </w:r>
      <w:r>
        <w:rPr>
          <w:bCs/>
          <w:b/>
        </w:rPr>
        <w:t xml:space="preserve">Bangladesh Dhaka</w:t>
      </w:r>
      <w:r>
        <w:t xml:space="preserve">, where light pollution is marginally lower than in the city center. The building will feature an automated dome with advanced shutter mechanisms to minimize ambient light leakage.</w:t>
      </w:r>
    </w:p>
    <w:bookmarkEnd w:id="24"/>
    <w:bookmarkStart w:id="25" w:name="instrumentation-by-astronomer-experts"/>
    <w:p>
      <w:pPr>
        <w:pStyle w:val="Heading3"/>
      </w:pPr>
      <w:r>
        <w:rPr>
          <w:bCs/>
          <w:b/>
        </w:rPr>
        <w:t xml:space="preserve">4.2 Instrumentation by Astronomer Experts</w:t>
      </w:r>
    </w:p>
    <w:p>
      <w:pPr>
        <w:pStyle w:val="FirstParagraph"/>
      </w:pPr>
      <w:r>
        <w:t xml:space="preserve">&gt;</w:t>
      </w:r>
    </w:p>
    <w:p>
      <w:pPr>
        <w:pStyle w:val="BodyText"/>
      </w:pPr>
      <w:r>
        <w:t xml:space="preserve">The core equipment will include a 1-meter class robotic telescope equipped with high-sensitivity CCD cameras. These instruments will be calibrated and maintained by senior</w:t>
      </w:r>
      <w:r>
        <w:t xml:space="preserve"> </w:t>
      </w:r>
      <w:r>
        <w:rPr>
          <w:bCs/>
          <w:b/>
        </w:rPr>
        <w:t xml:space="preserve">Astronomer</w:t>
      </w:r>
      <w:r>
        <w:t xml:space="preserve">s recruited through international partnerships. The system will be linked to cloud-based servers, allowing astronomers globally to access data from the unique geographical location of</w:t>
      </w:r>
      <w:r>
        <w:t xml:space="preserve"> </w:t>
      </w:r>
      <w:r>
        <w:rPr>
          <w:bCs/>
          <w:b/>
        </w:rPr>
        <w:t xml:space="preserve">Bangladesh Dhaka</w:t>
      </w:r>
      <w:r>
        <w:t xml:space="preserve">.</w:t>
      </w:r>
    </w:p>
    <w:bookmarkEnd w:id="25"/>
    <w:bookmarkEnd w:id="26"/>
    <w:bookmarkStart w:id="27" w:name="Xd1150d25975e71b6eea71ea86b58b65ab2e5116"/>
    <w:p>
      <w:pPr>
        <w:pStyle w:val="Heading2"/>
      </w:pPr>
      <w:r>
        <w:rPr>
          <w:bCs/>
          <w:b/>
        </w:rPr>
        <w:t xml:space="preserve">5.0 Challenges and Mitigation Strategies in Bangladesh Dhaka</w:t>
      </w:r>
    </w:p>
    <w:p>
      <w:pPr>
        <w:pStyle w:val="FirstParagraph"/>
      </w:pPr>
      <w:r>
        <w:t xml:space="preserve">&gt;</w:t>
      </w:r>
    </w:p>
    <w:p>
      <w:pPr>
        <w:pStyle w:val="BodyText"/>
      </w:pPr>
      <w:r>
        <w:t xml:space="preserve">Implementing an astronomical project in a megacity like</w:t>
      </w:r>
      <w:r>
        <w:t xml:space="preserve"> </w:t>
      </w:r>
      <w:r>
        <w:rPr>
          <w:bCs/>
          <w:b/>
        </w:rPr>
        <w:t xml:space="preserve">Bangladesh Dhaka</w:t>
      </w:r>
      <w:r>
        <w:t xml:space="preserve"> </w:t>
      </w:r>
      <w:r>
        <w:t xml:space="preserve">presents distinct challenges:</w:t>
      </w:r>
    </w:p>
    <w:p>
      <w:pPr>
        <w:pStyle w:val="BodyText"/>
      </w:pPr>
      <w:r>
        <w:t xml:space="preserve">&gt;</w:t>
      </w:r>
    </w:p>
    <w:p>
      <w:pPr>
        <w:pStyle w:val="BodyText"/>
      </w:pPr>
      <w:r>
        <w:t xml:space="preserve">&gt;</w:t>
      </w:r>
      <w:r>
        <w:t xml:space="preserve"> </w:t>
      </w:r>
      <w:r>
        <w:t xml:space="preserve">&gt;Tr&gt;</w:t>
      </w:r>
    </w:p>
    <w:p>
      <w:pPr>
        <w:pStyle w:val="BodyText"/>
      </w:pPr>
      <w:r>
        <w:t xml:space="preserve">ChallengeDescription&gt;Mitigation Strategy</w:t>
      </w:r>
    </w:p>
    <w:p>
      <w:pPr>
        <w:pStyle w:val="BodyText"/>
      </w:pPr>
      <w:r>
        <w:t xml:space="preserve">Air QualityDhaka’s particulate matter can affect optical clarity.</w:t>
      </w:r>
    </w:p>
    <w:p>
      <w:pPr>
        <w:pStyle w:val="BodyText"/>
      </w:pPr>
      <w:r>
        <w:t xml:space="preserve">In-situ atmospheric monitoring and adaptive optics software correction.</w:t>
      </w:r>
    </w:p>
    <w:p>
      <w:pPr>
        <w:pStyle w:val="BodyText"/>
      </w:pPr>
      <w:r>
        <w:t xml:space="preserve">Light Pollution</w:t>
      </w:r>
    </w:p>
    <w:p>
      <w:pPr>
        <w:pStyle w:val="BodyText"/>
      </w:pPr>
      <w:r>
        <w:t xml:space="preserve">The extreme brightness of Bangladesh Dhaka obscures faint celestial objects.</w:t>
      </w:r>
    </w:p>
    <w:p>
      <w:pPr>
        <w:pStyle w:val="BodyText"/>
      </w:pPr>
      <w:r>
        <w:t xml:space="preserve">Filte-based observation focusing on bright targets, solar astronomy, and variable stars; use of narrow-band filters to isolate specific emission lines.</w:t>
      </w:r>
    </w:p>
    <w:p>
      <w:pPr>
        <w:pStyle w:val="BodyText"/>
      </w:pPr>
      <w:r>
        <w:t xml:space="preserve">&gt;</w:t>
      </w:r>
    </w:p>
    <w:p>
      <w:pPr>
        <w:pStyle w:val="BodyText"/>
      </w:pPr>
      <w:r>
        <w:t xml:space="preserve">&gt;</w:t>
      </w:r>
    </w:p>
    <w:p>
      <w:pPr>
        <w:pStyle w:val="BodyText"/>
      </w:pPr>
      <w:r>
        <w:t xml:space="preserve">Vibration</w:t>
      </w:r>
    </w:p>
    <w:p>
      <w:pPr>
        <w:pStyle w:val="BodyText"/>
      </w:pPr>
      <w:r>
        <w:t xml:space="preserve">Urban traffic and construction create ground vibrations.</w:t>
      </w:r>
    </w:p>
    <w:p>
      <w:pPr>
        <w:pStyle w:val="BodyText"/>
      </w:pPr>
      <w:r>
        <w:t xml:space="preserve">Advanced vibration dampening mounts installed by professional Astronomers.</w:t>
      </w:r>
    </w:p>
    <w:p>
      <w:pPr>
        <w:pStyle w:val="BodyText"/>
      </w:pPr>
      <w:r>
        <w:t xml:space="preserve">&gt;&gt;</w:t>
      </w:r>
    </w:p>
    <w:p>
      <w:pPr>
        <w:pStyle w:val="BodyText"/>
      </w:pPr>
      <w:r>
        <w:t xml:space="preserve">&gt;&gt;</w:t>
      </w:r>
    </w:p>
    <w:bookmarkEnd w:id="27"/>
    <w:bookmarkStart w:id="28" w:name="X14c89a47a0fd4e09109b13c71ea71dbde8ff448"/>
    <w:p>
      <w:pPr>
        <w:pStyle w:val="Heading2"/>
      </w:pPr>
      <w:r>
        <w:rPr>
          <w:bCs/>
          <w:b/>
        </w:rPr>
        <w:t xml:space="preserve">6.0 Socio-Economic Impact on Bangladesh Dhaka</w:t>
      </w:r>
    </w:p>
    <w:p>
      <w:pPr>
        <w:pStyle w:val="FirstParagraph"/>
      </w:pPr>
      <w:r>
        <w:t xml:space="preserve">&gt;</w:t>
      </w:r>
    </w:p>
    <w:p>
      <w:pPr>
        <w:pStyle w:val="BodyText"/>
      </w:pPr>
      <w:r>
        <w:t xml:space="preserve">The presence of a premier astronomical center will have profound socio-economic effects on</w:t>
      </w:r>
      <w:r>
        <w:t xml:space="preserve"> </w:t>
      </w:r>
      <w:r>
        <w:rPr>
          <w:bCs/>
          <w:b/>
        </w:rPr>
        <w:t xml:space="preserve">Bangladesh Dhaka</w:t>
      </w:r>
      <w:r>
        <w:t xml:space="preserve">. Firstly, it elevates the global scientific profile of the city, attracting international conferences and collaborations. Secondly, it creates high-skilled jobs for local graduates in data science and optical engineering.</w:t>
      </w:r>
    </w:p>
    <w:p>
      <w:pPr>
        <w:pStyle w:val="BodyText"/>
      </w:pPr>
      <w:r>
        <w:t xml:space="preserve">&gt;</w:t>
      </w:r>
    </w:p>
    <w:p>
      <w:pPr>
        <w:pStyle w:val="BodyText"/>
      </w:pPr>
      <w:r>
        <w:t xml:space="preserve">Furthermore, public outreach programs led by visiting and resident</w:t>
      </w:r>
      <w:r>
        <w:t xml:space="preserve"> </w:t>
      </w:r>
      <w:r>
        <w:rPr>
          <w:bCs/>
          <w:b/>
        </w:rPr>
        <w:t xml:space="preserve">Astronomer</w:t>
      </w:r>
      <w:r>
        <w:t xml:space="preserve">s will foster a culture of scientific inquiry. In a rapidly developing nation like Bangladesh, understanding the cosmos helps contextualize national development within a global framework. It teaches critical thinking, patience, and data literacy—skills essential for the modern workforce in</w:t>
      </w:r>
      <w:r>
        <w:t xml:space="preserve"> </w:t>
      </w:r>
      <w:r>
        <w:rPr>
          <w:bCs/>
          <w:b/>
        </w:rPr>
        <w:t xml:space="preserve">Bangladesh Dhaka</w:t>
      </w:r>
      <w:r>
        <w:t xml:space="preserve">.</w:t>
      </w:r>
    </w:p>
    <w:p>
      <w:pPr>
        <w:pStyle w:val="BodyText"/>
      </w:pPr>
      <w:r>
        <w:t xml:space="preserve">&gt;</w:t>
      </w:r>
    </w:p>
    <w:bookmarkEnd w:id="28"/>
    <w:bookmarkStart w:id="29" w:name="budget-and-resource-allocation"/>
    <w:p>
      <w:pPr>
        <w:pStyle w:val="Heading2"/>
      </w:pPr>
      <w:r>
        <w:rPr>
          <w:bCs/>
          <w:b/>
        </w:rPr>
        <w:t xml:space="preserve">7.0 Budget and Resource Allocation</w:t>
      </w:r>
    </w:p>
    <w:p>
      <w:pPr>
        <w:pStyle w:val="FirstParagraph"/>
      </w:pPr>
      <w:r>
        <w:t xml:space="preserve">&gt;</w:t>
      </w:r>
    </w:p>
    <w:p>
      <w:pPr>
        <w:pStyle w:val="BodyText"/>
      </w:pPr>
      <w:r>
        <w:t xml:space="preserve">The initial capital expenditure is estimated at $5 million USD, covering land acquisition on high structures, telescope procurement, server infrastructure, and staff training for the team of</w:t>
      </w:r>
      <w:r>
        <w:t xml:space="preserve"> </w:t>
      </w:r>
      <w:r>
        <w:rPr>
          <w:bCs/>
          <w:b/>
        </w:rPr>
        <w:t xml:space="preserve">Astronomer</w:t>
      </w:r>
      <w:r>
        <w:t xml:space="preserve">s. Annual operational costs will be covered through government grants and international scientific partnerships. It is projected that within five years of operation in</w:t>
      </w:r>
      <w:r>
        <w:t xml:space="preserve"> </w:t>
      </w:r>
      <w:r>
        <w:rPr>
          <w:bCs/>
          <w:b/>
        </w:rPr>
        <w:t xml:space="preserve">Bangladesh Dhaka</w:t>
      </w:r>
      <w:r>
        <w:t xml:space="preserve">, the center will generate sufficient intellectual property and tourism revenue to offset 30% of its operating costs.</w:t>
      </w:r>
    </w:p>
    <w:p>
      <w:pPr>
        <w:pStyle w:val="BodyText"/>
      </w:pPr>
      <w:r>
        <w:t xml:space="preserve">&gt;</w:t>
      </w:r>
    </w:p>
    <w:bookmarkEnd w:id="29"/>
    <w:bookmarkStart w:id="30" w:name="conclusion"/>
    <w:p>
      <w:pPr>
        <w:pStyle w:val="Heading2"/>
      </w:pPr>
      <w:r>
        <w:rPr>
          <w:bCs/>
          <w:b/>
        </w:rPr>
        <w:t xml:space="preserve">8.0 Conclusion</w:t>
      </w:r>
    </w:p>
    <w:p>
      <w:pPr>
        <w:pStyle w:val="FirstParagraph"/>
      </w:pPr>
      <w:r>
        <w:t xml:space="preserve">&gt;</w:t>
      </w:r>
    </w:p>
    <w:p>
      <w:pPr>
        <w:pStyle w:val="BodyText"/>
      </w:pPr>
      <w:r>
        <w:t xml:space="preserve">This project report firmly establishes that the establishment of an advanced astronomical facility in</w:t>
      </w:r>
      <w:r>
        <w:t xml:space="preserve"> </w:t>
      </w:r>
      <w:r>
        <w:rPr>
          <w:bCs/>
          <w:b/>
        </w:rPr>
        <w:t xml:space="preserve">Bangladesh Dhaka</w:t>
      </w:r>
      <w:r>
        <w:t xml:space="preserve"> </w:t>
      </w:r>
      <w:r>
        <w:t xml:space="preserve">is not only feasible but imperative for the nation's scientific future. By leveraging the expertise of professional</w:t>
      </w:r>
      <w:r>
        <w:t xml:space="preserve"> </w:t>
      </w:r>
      <w:r>
        <w:rPr>
          <w:bCs/>
          <w:b/>
        </w:rPr>
        <w:t xml:space="preserve">Astronomer</w:t>
      </w:r>
      <w:r>
        <w:t xml:space="preserve">s, Bangladesh can turn the challenge of urban location into a strength, developing novel methods for observation and education. The integration of an</w:t>
      </w:r>
      <w:r>
        <w:t xml:space="preserve"> </w:t>
      </w:r>
      <w:r>
        <w:rPr>
          <w:bCs/>
          <w:b/>
        </w:rPr>
        <w:t xml:space="preserve">Astronomer</w:t>
      </w:r>
      <w:r>
        <w:t xml:space="preserve">-led center into</w:t>
      </w:r>
      <w:r>
        <w:t xml:space="preserve"> </w:t>
      </w:r>
      <w:r>
        <w:rPr>
          <w:bCs/>
          <w:b/>
        </w:rPr>
        <w:t xml:space="preserve">Bangladesh Dhaka</w:t>
      </w:r>
      <w:r>
        <w:t xml:space="preserve"> </w:t>
      </w:r>
      <w:r>
        <w:t xml:space="preserve">will serve as a catalyst for technological advancement, educational reform, and international prestige. We urge the relevant ministries to approve this initiative immediately to ensure that Bangladesh becomes a leader in urban astronomy by the end of this decade.</w:t>
      </w:r>
    </w:p>
    <w:p>
      <w:pPr>
        <w:pStyle w:val="BodyText"/>
      </w:pPr>
      <w:r>
        <w:t xml:space="preserve">&gt;</w:t>
      </w:r>
    </w:p>
    <w:p>
      <w:pPr>
        <w:pStyle w:val="BodyText"/>
      </w:pPr>
      <w:r>
        <w:rPr>
          <w:iCs/>
          <w:i/>
        </w:rPr>
        <w:t xml:space="preserve">End of Report.</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Dhaka Initiative</dc:title>
  <dc:creator/>
  <dc:language>en</dc:language>
  <cp:keywords/>
  <dcterms:created xsi:type="dcterms:W3CDTF">2026-07-29T14:06:07Z</dcterms:created>
  <dcterms:modified xsi:type="dcterms:W3CDTF">2026-07-29T14:06:07Z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