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Project</w:t>
      </w:r>
      <w:r>
        <w:t xml:space="preserve"> </w:t>
      </w:r>
      <w:r>
        <w:t xml:space="preserve">Report:</w:t>
      </w:r>
      <w:r>
        <w:t xml:space="preserve"> </w:t>
      </w:r>
      <w:r>
        <w:t xml:space="preserve">Brazil</w:t>
      </w:r>
      <w:r>
        <w:t xml:space="preserve"> </w:t>
      </w:r>
      <w:r>
        <w:t xml:space="preserve">São</w:t>
      </w:r>
      <w:r>
        <w:t xml:space="preserve"> </w:t>
      </w:r>
      <w:r>
        <w:t xml:space="preserve">Paulo</w:t>
      </w:r>
    </w:p>
    <w:bookmarkStart w:id="31" w:name="X7abe880b7d7e1fec8d0f96624d93374dda31675"/>
    <w:p>
      <w:pPr>
        <w:pStyle w:val="Heading1"/>
      </w:pPr>
      <w:r>
        <w:t xml:space="preserve">Astronomer Project Report: Brazil São Paulo</w:t>
      </w:r>
    </w:p>
    <w:p>
      <w:pPr>
        <w:pStyle w:val="FirstParagraph"/>
      </w:pPr>
      <w:r>
        <w:t xml:space="preserve">Date:</w:t>
      </w:r>
    </w:p>
    <w:p>
      <w:pPr>
        <w:pStyle w:val="BodyText"/>
      </w:pPr>
      <w:r>
        <w:t xml:space="preserve">Date: October 26, 2023</w:t>
      </w:r>
    </w:p>
    <w:p>
      <w:pPr>
        <w:pStyle w:val="BodyText"/>
      </w:pPr>
      <w:r>
        <w:br/>
      </w:r>
    </w:p>
    <w:p>
      <w:pPr>
        <w:pStyle w:val="BodyText"/>
      </w:pPr>
      <w:r>
        <w:t xml:space="preserve">Prepared For:</w:t>
      </w:r>
    </w:p>
    <w:p>
      <w:pPr>
        <w:pStyle w:val="BodyText"/>
      </w:pPr>
      <w:r>
        <w:t xml:space="preserve">&lt; div&gt;University of São Paulo (USP) Department of Physics &amp; Astronomy</w:t>
      </w:r>
      <w:r>
        <w:br/>
      </w:r>
      <w:r>
        <w:t xml:space="preserve">City Council of Brazil São Paulo Cultural Initiatives Board</w:t>
      </w:r>
      <w:r>
        <w:br/>
      </w:r>
    </w:p>
    <w:p>
      <w:pPr>
        <w:pStyle w:val="BodyText"/>
      </w:pPr>
      <w:r>
        <w:t xml:space="preserve">Subject: Implementation of the "Starlight Over Metropolis" Initiative in Brazil São Paulo</w:t>
      </w:r>
    </w:p>
    <w:p>
      <w:pPr>
        <w:pStyle w:val="BodyText"/>
      </w:pPr>
      <w:r>
        <w:br/>
      </w:r>
    </w:p>
    <w:bookmarkStart w:id="20" w:name="executive-summary"/>
    <w:p>
      <w:pPr>
        <w:pStyle w:val="Heading2"/>
      </w:pPr>
      <w:r>
        <w:t xml:space="preserve">1. Executive Summary</w:t>
      </w:r>
    </w:p>
    <w:p>
      <w:pPr>
        <w:pStyle w:val="FirstParagraph"/>
      </w:pPr>
      <w:r>
        <w:t xml:space="preserve">This report outlines the strategic plan to establish a premier public astronomy education and observation initiative within Brazil São Paulo. As one of the largest metropolitan areas in the world, Brazil São Paulo faces unique challenges regarding light pollution, atmospheric visibility, and public access to scientific knowledge. However, it also possesses immense potential as a hub for astronomical engagement due to its large population and growing interest in STEM (Science, Technology Engineering) fields.</w:t>
      </w:r>
    </w:p>
    <w:p>
      <w:pPr>
        <w:pStyle w:val="BodyText"/>
      </w:pPr>
      <w:r>
        <w:t xml:space="preserve">The primary objective of this</w:t>
      </w:r>
      <w:r>
        <w:t xml:space="preserve"> </w:t>
      </w:r>
      <w:r>
        <w:rPr>
          <w:bCs/>
          <w:b/>
        </w:rPr>
        <w:t xml:space="preserve">Astronomer</w:t>
      </w:r>
      <w:r>
        <w:t xml:space="preserve"> </w:t>
      </w:r>
      <w:r>
        <w:t xml:space="preserve">Project Report is to propose the creation of specialized outreach programs that leverage the specific geographical and cultural context of Brazil São Paulo. By collaborating with local observatories, educational institutions, and municipal bodies, we aim to demystify astronomy for millions of residents while fostering a new generation of scientists who can contribute to global astronomical research. This document details the rationale, methodology, expected outcomes,</w:t>
      </w:r>
    </w:p>
    <w:bookmarkEnd w:id="20"/>
    <w:bookmarkStart w:id="21" w:name="X110b90b320470a327d27a1cd693e3cc021ffc5a"/>
    <w:p>
      <w:pPr>
        <w:pStyle w:val="Heading2"/>
      </w:pPr>
      <w:r>
        <w:t xml:space="preserve">2. Background and Context: The Challenge in Brazil São Paulo</w:t>
      </w:r>
    </w:p>
    <w:p>
      <w:pPr>
        <w:pStyle w:val="FirstParagraph"/>
      </w:pPr>
      <w:r>
        <w:rPr>
          <w:bCs/>
          <w:b/>
        </w:rPr>
        <w:t xml:space="preserve">Brazil São Paulo</w:t>
      </w:r>
      <w:r>
        <w:t xml:space="preserve">, often simply referred to as the capital of industry and finance in Latin America, presents a paradox for astronomers. On one hand, the city boasts world-class universities and research centers capable of producing cutting-edge astrophysics research. On the other hand, the dense urban sprawl creates severe light pollution levels that render traditional stargazing nearly impossible for the average citizen. The skyglow effect obscures not only faint stars but also disrupts ecological rhythms for local wildlife.</w:t>
      </w:r>
    </w:p>
    <w:p>
      <w:pPr>
        <w:pStyle w:val="BodyText"/>
      </w:pPr>
      <w:r>
        <w:t xml:space="preserve">Despite these challenges, there is a profound hunger among the residents of Brazil São Paulo for connection to nature and science. Public interest in space exploration has surged globally, driven by missions from NASA and SpaceX. In Brazil São Paulo specifically, recent surveys indicate that over 60% of high school students express an interest in physics but lack accessible resources to pursue it further than textbooks allow. This gap between potential and opportunity is where this project intervenes.</w:t>
      </w:r>
    </w:p>
    <w:p>
      <w:pPr>
        <w:pStyle w:val="BodyText"/>
      </w:pPr>
      <w:r>
        <w:t xml:space="preserve">The role of the designated</w:t>
      </w:r>
      <w:r>
        <w:t xml:space="preserve"> </w:t>
      </w:r>
      <w:r>
        <w:rPr>
          <w:bCs/>
          <w:b/>
        </w:rPr>
        <w:t xml:space="preserve">Astronomer</w:t>
      </w:r>
      <w:r>
        <w:t xml:space="preserve"> </w:t>
      </w:r>
      <w:r>
        <w:t xml:space="preserve">in this context is not merely to observe stars, but to act as a bridge between complex astrophysical concepts and the lived experience of urban dwellers. The project seeks to transform the narrative around astronomy from an elitist or distant science into an accessible, community-centric activity.</w:t>
      </w:r>
    </w:p>
    <w:bookmarkEnd w:id="21"/>
    <w:bookmarkStart w:id="22" w:name="project-objectives"/>
    <w:p>
      <w:pPr>
        <w:pStyle w:val="Heading2"/>
      </w:pPr>
      <w:r>
        <w:t xml:space="preserve">3. Project Objectives</w:t>
      </w:r>
    </w:p>
    <w:p>
      <w:pPr>
        <w:pStyle w:val="FirstParagraph"/>
      </w:pPr>
      <w:r>
        <w:t xml:space="preserve">The core objectives of this initiative are multifaceted, designed to address both educational and social needs within Brazil São Paulo:</w:t>
      </w:r>
    </w:p>
    <w:p>
      <w:pPr>
        <w:numPr>
          <w:ilvl w:val="0"/>
          <w:numId w:val="1001"/>
        </w:numPr>
        <w:pStyle w:val="Compact"/>
      </w:pPr>
      <w:r>
        <w:rPr>
          <w:bCs/>
          <w:b/>
        </w:rPr>
        <w:t xml:space="preserve">Educational Outreach:</w:t>
      </w:r>
    </w:p>
    <w:p>
      <w:pPr>
        <w:numPr>
          <w:ilvl w:val="0"/>
          <w:numId w:val="1001"/>
        </w:numPr>
        <w:pStyle w:val="Compact"/>
      </w:pPr>
      <w:r>
        <w:t xml:space="preserve">Pollution Mitigation Advocacy: To educate the public and policymakers about the impacts of light pollution and promote "dark sky" friendly lighting solutions in urban planning.</w:t>
      </w:r>
    </w:p>
    <w:p>
      <w:pPr>
        <w:numPr>
          <w:ilvl w:val="0"/>
          <w:numId w:val="1001"/>
        </w:numPr>
        <w:pStyle w:val="Compact"/>
      </w:pPr>
      <w:r>
        <w:t xml:space="preserve">Digital Accessibility:-To develop a mobile application tailored for Brazil São Paulo, offering real-time visibility reports, augmented reality sky maps that cut through urban visual clutter,</w:t>
      </w:r>
    </w:p>
    <w:p>
      <w:pPr>
        <w:numPr>
          <w:ilvl w:val="0"/>
          <w:numId w:val="1001"/>
        </w:numPr>
        <w:pStyle w:val="Compact"/>
      </w:pPr>
      <w:r>
        <w:t xml:space="preserve">Community Building: -To create local "Starlight Clubs" in various neighborhoods of Brazil São Paulo, fostering peer-to-peer learning and regular observation events at safe, designated rooftop locations.</w:t>
      </w:r>
    </w:p>
    <w:bookmarkEnd w:id="22"/>
    <w:bookmarkStart w:id="26" w:name="methodology-and-implementation-strategy"/>
    <w:p>
      <w:pPr>
        <w:pStyle w:val="Heading2"/>
      </w:pPr>
      <w:r>
        <w:t xml:space="preserve">4. Methodology and Implementation Strategy</w:t>
      </w:r>
    </w:p>
    <w:p>
      <w:pPr>
        <w:pStyle w:val="FirstParagraph"/>
      </w:pPr>
      <w:r>
        <w:t xml:space="preserve">The implementation of this project will occur in three distinct phases over a period of 24 months.</w:t>
      </w:r>
    </w:p>
    <w:bookmarkStart w:id="23" w:name="section"/>
    <w:p>
      <w:pPr>
        <w:pStyle w:val="Heading3"/>
      </w:pPr>
    </w:p>
    <w:p>
      <w:pPr>
        <w:pStyle w:val="FirstParagraph"/>
      </w:pPr>
    </w:p>
    <w:p>
      <w:pPr>
        <w:pStyle w:val="BodyText"/>
      </w:pPr>
      <w:r>
        <w:t xml:space="preserve">Phase One: Infrastructure and Partnerships (Months 1-6)</w:t>
      </w:r>
    </w:p>
    <w:p>
      <w:pPr>
        <w:pStyle w:val="BodyText"/>
      </w:pPr>
      <w:r>
        <w:t xml:space="preserve">In the initial phase, the lead</w:t>
      </w:r>
    </w:p>
    <w:bookmarkEnd w:id="23"/>
    <w:bookmarkStart w:id="24" w:name="X48630bf9e22c75d25653187e65c3530d297f0c0"/>
    <w:p>
      <w:pPr>
        <w:pStyle w:val="Heading3"/>
      </w:pPr>
      <w:r>
        <w:t xml:space="preserve">Phase Two: Pilot Programs and Digital Launch (Months 7-18)</w:t>
      </w:r>
    </w:p>
    <w:p>
      <w:pPr>
        <w:pStyle w:val="FirstParagraph"/>
      </w:pPr>
      <w:r>
        <w:t xml:space="preserve">This phase involves the deployment of pilot programs in five selected districts of Brazil São Paulo. These districts were chosen based on varying levels of light pollution and socioeconomic diversity. The mobile application will be launched during this time, featuring a "Sky Visibility Index" specific to Brazil São Paulo weather patterns and atmospheric conditions. Workshops will be conducted in partnership with local schools, ensuring that the curriculum is aligned with national educational standards.</w:t>
      </w:r>
    </w:p>
    <w:bookmarkEnd w:id="24"/>
    <w:bookmarkStart w:id="25" w:name="section-1"/>
    <w:p>
      <w:pPr>
        <w:pStyle w:val="Heading3"/>
      </w:pPr>
    </w:p>
    <w:p>
      <w:pPr>
        <w:pStyle w:val="FirstParagraph"/>
      </w:pPr>
      <w:r>
        <w:t xml:space="preserve">Phase Three: Expansion and Sustainability (Months 19-24)</w:t>
      </w:r>
    </w:p>
    <w:p>
      <w:pPr>
        <w:pStyle w:val="BodyText"/>
      </w:pPr>
      <w:r>
        <w:t xml:space="preserve">The final phase focuses on scaling the program to cover more of Brazil São Paulo. We will train local educators to become certified facilitators, ensuring the project's sustainability beyond the initial funding period. Data collected during this time will be shared with global astronomical databases, contributing to citizen science projects.</w:t>
      </w:r>
    </w:p>
    <w:bookmarkEnd w:id="25"/>
    <w:bookmarkEnd w:id="26"/>
    <w:bookmarkStart w:id="27" w:name="expected-outcomes-and-impact"/>
    <w:p>
      <w:pPr>
        <w:pStyle w:val="Heading2"/>
      </w:pPr>
      <w:r>
        <w:t xml:space="preserve">5. Expected Outcomes and Impact</w:t>
      </w:r>
    </w:p>
    <w:p>
      <w:pPr>
        <w:pStyle w:val="FirstParagraph"/>
      </w:pPr>
      <w:r>
        <w:t xml:space="preserve">The success of this project will be measured through both quantitative and qualitative metrics. We anticipate reaching over 50,000 direct participants within Brazil São Paulo during the pilot phase. Qualitatively, we expect to see a shift in public perception, viewing astronomy as a relevant and exciting field.</w:t>
      </w:r>
    </w:p>
    <w:p>
      <w:pPr>
        <w:pStyle w:val="BodyText"/>
      </w:pPr>
      <w:r>
        <w:t xml:space="preserve">For the city of Brazil São Paulo specifically, improved awareness of light pollution could lead to policy changes in urban lighting codes. This not only benefits astronomy but also contributes to energy conservation and reduced carbon footprints. Furthermore, by engaging youth from diverse backgrounds in Brazil São Paulo, we aim to promote social equity in STEM education.</w:t>
      </w:r>
    </w:p>
    <w:p>
      <w:pPr>
        <w:pStyle w:val="BodyText"/>
      </w:pPr>
      <w:r>
        <w:t xml:space="preserve">The role of the</w:t>
      </w:r>
      <w:r>
        <w:t xml:space="preserve"> </w:t>
      </w:r>
      <w:r>
        <w:rPr>
          <w:bCs/>
          <w:b/>
        </w:rPr>
        <w:t xml:space="preserve">Astronomer</w:t>
      </w:r>
    </w:p>
    <w:bookmarkEnd w:id="27"/>
    <w:bookmarkStart w:id="28" w:name="budget-overview"/>
    <w:p>
      <w:pPr>
        <w:pStyle w:val="Heading2"/>
      </w:pPr>
      <w:r>
        <w:t xml:space="preserve">6. Budget Overview</w:t>
      </w:r>
    </w:p>
    <w:p>
      <w:pPr>
        <w:pStyle w:val="FirstParagraph"/>
      </w:pPr>
      <w:r>
        <w:t xml:space="preserve">Category</w:t>
      </w:r>
    </w:p>
    <w:p>
      <w:pPr>
        <w:pStyle w:val="BodyText"/>
      </w:pPr>
      <w:r>
        <w:t xml:space="preserve">Description</w:t>
      </w:r>
    </w:p>
    <w:p>
      <w:pPr>
        <w:pStyle w:val="BodyText"/>
      </w:pPr>
      <w:r>
        <w:rPr>
          <w:bCs/>
          <w:b/>
        </w:rPr>
        <w:t xml:space="preserve">Personnel:</w:t>
      </w:r>
      <w:r>
        <w:t xml:space="preserve">, research assistants,</w:t>
      </w:r>
    </w:p>
    <w:p>
      <w:pPr>
        <w:pStyle w:val="BodyText"/>
      </w:pPr>
      <w:r>
        <w:t xml:space="preserve">Marketing &amp; Outreach</w:t>
      </w:r>
    </w:p>
    <w:p>
      <w:pPr>
        <w:pStyle w:val="BodyText"/>
      </w:pPr>
      <w:r>
        <w:t xml:space="preserve">$15,000</w:t>
      </w:r>
      <w:r>
        <w:br/>
      </w:r>
      <w:r>
        <w:t xml:space="preserve">Digital campaigns,</w:t>
      </w:r>
    </w:p>
    <w:p>
      <w:pPr>
        <w:pStyle w:val="BodyText"/>
      </w:pPr>
      <w:r>
        <w:rPr>
          <w:bCs/>
          <w:b/>
        </w:rPr>
        <w:t xml:space="preserve">Logistics:</w:t>
      </w:r>
    </w:p>
    <w:bookmarkEnd w:id="28"/>
    <w:bookmarkStart w:id="29" w:name="risk-assessment"/>
    <w:p>
      <w:pPr>
        <w:pStyle w:val="Heading2"/>
      </w:pPr>
      <w:r>
        <w:t xml:space="preserve">7. Risk Assessment</w:t>
      </w:r>
    </w:p>
    <w:p>
      <w:pPr>
        <w:pStyle w:val="FirstParagraph"/>
      </w:pPr>
      <w:r>
        <w:t xml:space="preserve">Potential risks include adverse weather conditions common in Brazil São Paulo during certain seasons, which may hinder outdoor observation events. To mitigate this, indoor virtual reality (VR) astronomy experiences will be developed as a backup. Another risk is bureaucratic delays in obtaining permits for public gatherings. Early engagement with the City Council of Brazil São Paulo will help streamline these processes.</w:t>
      </w:r>
    </w:p>
    <w:bookmarkEnd w:id="29"/>
    <w:bookmarkStart w:id="30" w:name="conclusion"/>
    <w:p>
      <w:pPr>
        <w:pStyle w:val="Heading2"/>
      </w:pPr>
      <w:r>
        <w:t xml:space="preserve">8. Conclusion</w:t>
      </w:r>
    </w:p>
    <w:p>
      <w:pPr>
        <w:pStyle w:val="FirstParagraph"/>
      </w:pPr>
      <w:r>
        <w:t xml:space="preserve">This project represents a vital opportunity to bring the cosmos closer to the people of Brazil São Paulo. By addressing the unique challenges of light pollution and urban density, we can create an inclusive platform for astronomical discovery. The dedication of our lead</w:t>
      </w:r>
      <w:r>
        <w:t xml:space="preserve"> </w:t>
      </w:r>
      <w:r>
        <w:rPr>
          <w:bCs/>
          <w:b/>
        </w:rPr>
        <w:t xml:space="preserve">Astronomer</w:t>
      </w:r>
    </w:p>
    <w:p>
      <w:pPr>
        <w:pStyle w:val="BodyText"/>
      </w:pPr>
      <w:r>
        <w:t xml:space="preserve">End of Report</w:t>
      </w:r>
    </w:p>
    <w:p>
      <w:pPr>
        <w:pStyle w:val="BodyText"/>
      </w:pPr>
      <w:r>
        <w:br/>
      </w:r>
    </w:p>
    <w:p>
      <w:pPr>
        <w:pStyle w:val="BodyText"/>
      </w:pPr>
      <w:r>
        <w:rPr>
          <w:iCs/>
          <w:i/>
        </w:rPr>
        <w:t xml:space="preserve">This document is confidential and intended solely for the review of the University of São Paulo Department of Physics &amp; Astronomy and authorized stakeholders in Brazil São Paulo.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Project Report: Brazil São Paulo</dc:title>
  <dc:creator/>
  <dc:language>en</dc:language>
  <cp:keywords/>
  <dcterms:created xsi:type="dcterms:W3CDTF">2026-07-30T04:00:09Z</dcterms:created>
  <dcterms:modified xsi:type="dcterms:W3CDTF">2026-07-30T04:00:09Z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