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Professional</w:t>
      </w:r>
      <w:r>
        <w:t xml:space="preserve"> </w:t>
      </w:r>
      <w:r>
        <w:t xml:space="preserve">Astronomical</w:t>
      </w:r>
      <w:r>
        <w:t xml:space="preserve"> </w:t>
      </w:r>
      <w:r>
        <w:t xml:space="preserve">Observatory</w:t>
      </w:r>
      <w:r>
        <w:t xml:space="preserve"> </w:t>
      </w:r>
      <w:r>
        <w:t xml:space="preserve">in</w:t>
      </w:r>
      <w:r>
        <w:t xml:space="preserve"> </w:t>
      </w:r>
      <w:r>
        <w:t xml:space="preserve">Canada,</w:t>
      </w:r>
      <w:r>
        <w:t xml:space="preserve"> </w:t>
      </w:r>
      <w:r>
        <w:t xml:space="preserve">Toronto</w:t>
      </w:r>
    </w:p>
    <w:bookmarkStart w:id="26" w:name="X4225369f0b0fa7146fa09067fbb3248b76bbaee"/>
    <w:p>
      <w:pPr>
        <w:pStyle w:val="Heading1"/>
      </w:pPr>
      <w:r>
        <w:t xml:space="preserve">Project Report: Strategic Integration of an Astronomer Within the Metropolitan Framework of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Canadian Institute for Urban Astronomy &amp; Research (CIUAR)</w:t>
      </w:r>
      <w:r>
        <w:br/>
      </w:r>
    </w:p>
    <w:p>
      <w:pPr>
        <w:pStyle w:val="BodyText"/>
      </w:pPr>
      <w:r>
        <w:t xml:space="preserve">From:</w:t>
      </w:r>
    </w:p>
    <w:p>
      <w:pPr>
        <w:pStyle w:val="BodyText"/>
      </w:pPr>
      <w:r>
        <w:t xml:space="preserve">Project Management Office</w:t>
      </w:r>
      <w:r>
        <w:br/>
      </w:r>
    </w:p>
    <w:p>
      <w:pPr>
        <w:pStyle w:val="BodyText"/>
      </w:pPr>
      <w:r>
        <w:br/>
      </w:r>
    </w:p>
    <w:bookmarkStart w:id="20" w:name="Xbf00b7ad8efff2fa2d7854831efe9bdf159fb3a"/>
    <w:p>
      <w:pPr>
        <w:pStyle w:val="Heading2"/>
      </w:pPr>
      <w:r>
        <w:t xml:space="preserve">The Astronomer: Professional Profile and Strategic Necessity</w:t>
      </w:r>
    </w:p>
    <w:p>
      <w:pPr>
        <w:pStyle w:val="FirstParagraph"/>
      </w:pPr>
      <w:r>
        <w:t xml:space="preserve">The primary objective of this Project Report is to detail the rationale, operational framework, and expected outcomes of hiring a full-time</w:t>
      </w:r>
      <w:r>
        <w:t xml:space="preserve"> </w:t>
      </w:r>
      <w:r>
        <w:rPr>
          <w:bCs/>
          <w:b/>
        </w:rPr>
        <w:t xml:space="preserve">Astronomer</w:t>
      </w:r>
      <w:r>
        <w:t xml:space="preserve"> </w:t>
      </w:r>
      <w:r>
        <w:t xml:space="preserve">specifically located in Canada, Toronto. As urban centers expand globally, the intersection of metropolitan living and celestial observation has become increasingly complex yet vital. An</w:t>
      </w:r>
      <w:r>
        <w:t xml:space="preserve"> </w:t>
      </w:r>
      <w:r>
        <w:rPr>
          <w:bCs/>
          <w:b/>
        </w:rPr>
        <w:t xml:space="preserve">Astronomer</w:t>
      </w:r>
      <w:r>
        <w:t xml:space="preserve"> </w:t>
      </w:r>
      <w:r>
        <w:t xml:space="preserve">serves not merely as a researcher but as a critical bridge between high-level astrophysical data and public engagement. In the context of modern scientific infrastructure, the role of an</w:t>
      </w:r>
      <w:r>
        <w:t xml:space="preserve"> </w:t>
      </w:r>
      <w:r>
        <w:rPr>
          <w:bCs/>
          <w:b/>
        </w:rPr>
        <w:t xml:space="preserve">Astronomer</w:t>
      </w:r>
      <w:r>
        <w:t xml:space="preserve"> </w:t>
      </w:r>
      <w:r>
        <w:t xml:space="preserve">is multifaceted, requiring expertise in observational techniques, data analysis, telescope maintenance coordination with remote facilities (such as those in Hawaii or Chile), and community outreach.</w:t>
      </w:r>
      <w:r>
        <w:t xml:space="preserve"> </w:t>
      </w:r>
      <w:r>
        <w:t xml:space="preserve">The decision to appoint a dedicated</w:t>
      </w:r>
      <w:r>
        <w:t xml:space="preserve"> </w:t>
      </w:r>
      <w:r>
        <w:rPr>
          <w:bCs/>
          <w:b/>
        </w:rPr>
        <w:t xml:space="preserve">Astronomer</w:t>
      </w:r>
      <w:r>
        <w:t xml:space="preserve"> </w:t>
      </w:r>
      <w:r>
        <w:t xml:space="preserve">stems from the recognition that Toronto possesses unique potential to become a hub for urban astronomy education and light-pollution mitigation research. While traditional astronomy often requires remote locations away from city lights, the modern</w:t>
      </w:r>
      <w:r>
        <w:t xml:space="preserve"> </w:t>
      </w:r>
      <w:r>
        <w:rPr>
          <w:bCs/>
          <w:b/>
        </w:rPr>
        <w:t xml:space="preserve">Astronomer</w:t>
      </w:r>
      <w:r>
        <w:t xml:space="preserve"> </w:t>
      </w:r>
      <w:r>
        <w:t xml:space="preserve">utilizes adaptive optics, satellite tracking algorithms, and public data archives to conduct meaningful science even within metropolitan environments. Therefore, the presence of an</w:t>
      </w:r>
      <w:r>
        <w:t xml:space="preserve"> </w:t>
      </w:r>
      <w:r>
        <w:rPr>
          <w:bCs/>
          <w:b/>
        </w:rPr>
        <w:t xml:space="preserve">Astronomer</w:t>
      </w:r>
      <w:r>
        <w:t xml:space="preserve"> </w:t>
      </w:r>
      <w:r>
        <w:t xml:space="preserve">in this region is essential for leveraging these technological advancements while addressing local environmental challenges related to light pollution.</w:t>
      </w:r>
    </w:p>
    <w:bookmarkEnd w:id="20"/>
    <w:bookmarkStart w:id="21" w:name="X6e61ae9f43a01e669bf910b03464ff8f6437a49"/>
    <w:p>
      <w:pPr>
        <w:pStyle w:val="Heading2"/>
      </w:pPr>
      <w:r>
        <w:t xml:space="preserve">The Canadian Context: Scientific Infrastructure and Policy Support</w:t>
      </w:r>
    </w:p>
    <w:p>
      <w:pPr>
        <w:pStyle w:val="FirstParagraph"/>
      </w:pPr>
      <w:r>
        <w:t xml:space="preserve">Operating within Canada provides a robust framework for scientific innovation. The federal government, through organizations such as the Natural Sciences and Engineering Research Council of Canada (NSERC), offers significant funding opportunities for projects that enhance public understanding of science and technology. By positioning this project in</w:t>
      </w:r>
      <w:r>
        <w:t xml:space="preserve"> </w:t>
      </w:r>
      <w:r>
        <w:rPr>
          <w:bCs/>
          <w:b/>
        </w:rPr>
        <w:t xml:space="preserve">Canada</w:t>
      </w:r>
      <w:r>
        <w:t xml:space="preserve">, we align with national strategies aimed at increasing STEM (Science, Technology, Engineering, and Mathematics) literacy. The</w:t>
      </w:r>
      <w:r>
        <w:t xml:space="preserve"> </w:t>
      </w:r>
      <w:r>
        <w:rPr>
          <w:bCs/>
          <w:b/>
        </w:rPr>
        <w:t xml:space="preserve">Astronomer</w:t>
      </w:r>
      <w:r>
        <w:t xml:space="preserve"> </w:t>
      </w:r>
      <w:r>
        <w:t xml:space="preserve">will be expected to collaborate with Canadian universities and research institutes to secure grants that support long-term observational studies.</w:t>
      </w:r>
      <w:r>
        <w:t xml:space="preserve"> </w:t>
      </w:r>
      <w:r>
        <w:t xml:space="preserve">Furthermore, Canada has a strong tradition of preserving dark sky environments in various provinces. Although Toronto is a major metropolis, the surrounding regions offer opportunities for collaborative field work. The</w:t>
      </w:r>
      <w:r>
        <w:t xml:space="preserve"> </w:t>
      </w:r>
      <w:r>
        <w:rPr>
          <w:bCs/>
          <w:b/>
        </w:rPr>
        <w:t xml:space="preserve">Astronomer</w:t>
      </w:r>
      <w:r>
        <w:t xml:space="preserve"> </w:t>
      </w:r>
      <w:r>
        <w:t xml:space="preserve">will serve as the liaison between urban observatories and rural dark-sky preserves across</w:t>
      </w:r>
      <w:r>
        <w:t xml:space="preserve"> </w:t>
      </w:r>
      <w:r>
        <w:rPr>
          <w:bCs/>
          <w:b/>
        </w:rPr>
        <w:t xml:space="preserve">Canada</w:t>
      </w:r>
      <w:r>
        <w:t xml:space="preserve">, facilitating data sharing and joint educational initiatives that span the country’s vast geographical diversity.</w:t>
      </w:r>
    </w:p>
    <w:bookmarkEnd w:id="21"/>
    <w:bookmarkStart w:id="22" w:name="X4b3ec8f1804dee8f3208ac81d57c29a4a16a779"/>
    <w:p>
      <w:pPr>
        <w:pStyle w:val="Heading2"/>
      </w:pPr>
      <w:r>
        <w:t xml:space="preserve">Toronto: A Metropolitan Hub for Astronomical Engagement</w:t>
      </w:r>
    </w:p>
    <w:p>
      <w:pPr>
        <w:pStyle w:val="FirstParagraph"/>
      </w:pPr>
      <w:r>
        <w:t xml:space="preserve">Toronto, as Canada's largest city, presents a unique case study in urban astronomy. With a population exceeding 6 million in the metropolitan area, the demand for accessible science communication is high. However, significant light pollution poses challenges to traditional observation. This Project Report argues that hiring an</w:t>
      </w:r>
      <w:r>
        <w:t xml:space="preserve"> </w:t>
      </w:r>
      <w:r>
        <w:rPr>
          <w:bCs/>
          <w:b/>
        </w:rPr>
        <w:t xml:space="preserve">Astronomer</w:t>
      </w:r>
      <w:r>
        <w:t xml:space="preserve"> </w:t>
      </w:r>
      <w:r>
        <w:t xml:space="preserve">based in</w:t>
      </w:r>
      <w:r>
        <w:t xml:space="preserve"> </w:t>
      </w:r>
      <w:r>
        <w:rPr>
          <w:bCs/>
          <w:b/>
        </w:rPr>
        <w:t xml:space="preserve">Toronto</w:t>
      </w:r>
      <w:r>
        <w:t xml:space="preserve"> </w:t>
      </w:r>
      <w:r>
        <w:t xml:space="preserve">allows for targeted research into mitigating light pollution effects and developing citizen-science programs tailored to urban dwellers who cannot easily travel to dark-sky sites.</w:t>
      </w:r>
      <w:r>
        <w:t xml:space="preserve"> </w:t>
      </w:r>
      <w:r>
        <w:t xml:space="preserve">The city of</w:t>
      </w:r>
      <w:r>
        <w:t xml:space="preserve"> </w:t>
      </w:r>
      <w:r>
        <w:rPr>
          <w:bCs/>
          <w:b/>
        </w:rPr>
        <w:t xml:space="preserve">Toronto</w:t>
      </w:r>
      <w:r>
        <w:t xml:space="preserve"> </w:t>
      </w:r>
      <w:r>
        <w:t xml:space="preserve">is home to numerous educational institutions, including the University of Toronto and York University, both of which have strong physics and astronomy departments. An</w:t>
      </w:r>
      <w:r>
        <w:t xml:space="preserve"> </w:t>
      </w:r>
      <w:r>
        <w:rPr>
          <w:bCs/>
          <w:b/>
        </w:rPr>
        <w:t xml:space="preserve">Astronomer</w:t>
      </w:r>
      <w:r>
        <w:t xml:space="preserve"> </w:t>
      </w:r>
      <w:r>
        <w:t xml:space="preserve">stationed in this ecosystem can foster partnerships that benefit students from elementary levels through postgraduate research. Additionally, cultural institutions such as the Royal Ontario Museum (ROM) and the Ontario Science Centre provide ideal venues for exhibitions curated by the</w:t>
      </w:r>
      <w:r>
        <w:t xml:space="preserve"> </w:t>
      </w:r>
      <w:r>
        <w:rPr>
          <w:bCs/>
          <w:b/>
        </w:rPr>
        <w:t xml:space="preserve">Astronomer</w:t>
      </w:r>
      <w:r>
        <w:t xml:space="preserve">, thereby embedding astronomical awareness into the cultural fabric of</w:t>
      </w:r>
      <w:r>
        <w:t xml:space="preserve"> </w:t>
      </w:r>
      <w:r>
        <w:rPr>
          <w:bCs/>
          <w:b/>
        </w:rPr>
        <w:t xml:space="preserve">Toronto</w:t>
      </w:r>
      <w:r>
        <w:t xml:space="preserve">.</w:t>
      </w:r>
      <w:r>
        <w:t xml:space="preserve"> </w:t>
      </w:r>
      <w:r>
        <w:t xml:space="preserve">Moreover, Toronto’s diverse population offers a rich demographic for outreach. The</w:t>
      </w:r>
      <w:r>
        <w:t xml:space="preserve"> </w:t>
      </w:r>
      <w:r>
        <w:rPr>
          <w:bCs/>
          <w:b/>
        </w:rPr>
        <w:t xml:space="preserve">Astronomer will develop inclusive programming that highlights the role of astronomy in various indigenous knowledge systems and global cultures, fostering a sense of universal connection among</w:t>
      </w:r>
      <w:r>
        <w:rPr>
          <w:bCs/>
          <w:b/>
        </w:rPr>
        <w:t xml:space="preserve"> </w:t>
      </w:r>
      <w:r>
        <w:rPr>
          <w:bCs/>
          <w:b/>
          <w:bCs/>
          <w:b/>
        </w:rPr>
        <w:t xml:space="preserve">Toronto’s</w:t>
      </w:r>
      <w:r>
        <w:rPr>
          <w:bCs/>
          <w:b/>
        </w:rPr>
        <w:t xml:space="preserve"> </w:t>
      </w:r>
      <w:r>
        <w:rPr>
          <w:bCs/>
          <w:b/>
        </w:rPr>
        <w:t xml:space="preserve">residents. This cultural sensitivity is crucial for maximizing community impact and ensuring that astronomical science is viewed as a universally accessible pursuit rather than an elite academic endeavor.</w:t>
      </w:r>
    </w:p>
    <w:bookmarkEnd w:id="22"/>
    <w:bookmarkStart w:id="23" w:name="operational-plan-and-key-deliverables"/>
    <w:p>
      <w:pPr>
        <w:pStyle w:val="Heading2"/>
      </w:pPr>
      <w:r>
        <w:t xml:space="preserve">Operational Plan and Key Deliverables</w:t>
      </w:r>
    </w:p>
    <w:p>
      <w:pPr>
        <w:pStyle w:val="FirstParagraph"/>
      </w:pPr>
      <w:r>
        <w:t xml:space="preserve">The appointed</w:t>
      </w:r>
      <w:r>
        <w:t xml:space="preserve"> </w:t>
      </w:r>
      <w:r>
        <w:rPr>
          <w:bCs/>
          <w:b/>
        </w:rPr>
        <w:t xml:space="preserve">Astronomer will oversee several key operational pillars:</w:t>
      </w:r>
      <w:r>
        <w:rPr>
          <w:bCs/>
          <w:b/>
        </w:rPr>
        <w:t xml:space="preserve"> </w:t>
      </w:r>
      <w:r>
        <w:rPr>
          <w:bCs/>
          <w:b/>
        </w:rPr>
        <w:t xml:space="preserve">1. **Public Outreach and Education:** Developing workshops, night-sky viewing events, and school curricula specifically designed for the urban environment of</w:t>
      </w:r>
      <w:r>
        <w:rPr>
          <w:bCs/>
          <w:b/>
        </w:rPr>
        <w:t xml:space="preserve"> </w:t>
      </w:r>
      <w:r>
        <w:rPr>
          <w:bCs/>
          <w:b/>
          <w:bCs/>
          <w:b/>
        </w:rPr>
        <w:t xml:space="preserve">Toronto</w:t>
      </w:r>
      <w:r>
        <w:rPr>
          <w:bCs/>
          <w:b/>
        </w:rPr>
        <w:t xml:space="preserve">. This includes utilizing apps and digital tools to help residents identify celestial objects despite light pollution.</w:t>
      </w:r>
      <w:r>
        <w:rPr>
          <w:bCs/>
          <w:b/>
        </w:rPr>
        <w:t xml:space="preserve"> </w:t>
      </w:r>
      <w:r>
        <w:rPr>
          <w:bCs/>
          <w:b/>
        </w:rPr>
        <w:t xml:space="preserve">2. **Light Pollution Advocacy:** Working with municipal planners in</w:t>
      </w:r>
      <w:r>
        <w:rPr>
          <w:bCs/>
          <w:b/>
        </w:rPr>
        <w:t xml:space="preserve"> </w:t>
      </w:r>
      <w:r>
        <w:rPr>
          <w:bCs/>
          <w:b/>
          <w:bCs/>
          <w:b/>
        </w:rPr>
        <w:t xml:space="preserve">Toronto to promote better lighting ordinances. The</w:t>
      </w:r>
      <w:r>
        <w:rPr>
          <w:bCs/>
          <w:b/>
          <w:bCs/>
          <w:b/>
        </w:rPr>
        <w:t xml:space="preserve"> </w:t>
      </w:r>
      <w:r>
        <w:rPr>
          <w:bCs/>
          <w:b/>
          <w:bCs/>
          <w:b/>
          <w:bCs/>
          <w:b/>
        </w:rPr>
        <w:t xml:space="preserve">Astronomer will provide data-driven recommendations for LED street lighting that minimizes skyglow while maintaining public safety.</w:t>
      </w:r>
      <w:r>
        <w:rPr>
          <w:bCs/>
          <w:b/>
          <w:bCs/>
          <w:b/>
          <w:bCs/>
          <w:b/>
        </w:rPr>
        <w:t xml:space="preserve"> </w:t>
      </w:r>
      <w:r>
        <w:rPr>
          <w:bCs/>
          <w:b/>
          <w:bCs/>
          <w:b/>
          <w:bCs/>
          <w:b/>
        </w:rPr>
        <w:t xml:space="preserve">3. **Citizen Science Coordination:** Creating platforms for residents of</w:t>
      </w:r>
      <w:r>
        <w:rPr>
          <w:bCs/>
          <w:b/>
          <w:bCs/>
          <w:b/>
          <w:bCs/>
          <w:b/>
        </w:rPr>
        <w:t xml:space="preserve"> </w:t>
      </w:r>
      <w:r>
        <w:rPr>
          <w:bCs/>
          <w:b/>
          <w:bCs/>
          <w:b/>
          <w:bCs/>
          <w:b/>
          <w:bCs/>
          <w:b/>
        </w:rPr>
        <w:t xml:space="preserve">Toronto to contribute data on variable stars or satellite trails, turning urban dwellers into active participants in global astronomical research.</w:t>
      </w:r>
      <w:r>
        <w:rPr>
          <w:bCs/>
          <w:b/>
          <w:bCs/>
          <w:b/>
          <w:bCs/>
          <w:b/>
          <w:bCs/>
          <w:b/>
        </w:rPr>
        <w:t xml:space="preserve"> </w:t>
      </w:r>
      <w:r>
        <w:rPr>
          <w:bCs/>
          <w:b/>
          <w:bCs/>
          <w:b/>
          <w:bCs/>
          <w:b/>
          <w:bCs/>
          <w:b/>
        </w:rPr>
        <w:t xml:space="preserve">4. **Research Collaboration:** Acting as the primary point of contact for international collaborations, ensuring that the work done in</w:t>
      </w:r>
      <w:r>
        <w:rPr>
          <w:bCs/>
          <w:b/>
          <w:bCs/>
          <w:b/>
          <w:bCs/>
          <w:b/>
          <w:bCs/>
          <w:b/>
        </w:rPr>
        <w:t xml:space="preserve"> </w:t>
      </w:r>
      <w:r>
        <w:rPr>
          <w:bCs/>
          <w:b/>
          <w:bCs/>
          <w:b/>
          <w:bCs/>
          <w:b/>
          <w:bCs/>
          <w:b/>
          <w:bCs/>
          <w:b/>
        </w:rPr>
        <w:t xml:space="preserve">Toronto contributes to broader scientific questions addressed by the global astronomical community.</w:t>
      </w:r>
    </w:p>
    <w:bookmarkEnd w:id="23"/>
    <w:bookmarkStart w:id="24" w:name="X3e08611d4e656f9820afec54ef7a59604bf678b"/>
    <w:p>
      <w:pPr>
        <w:pStyle w:val="Heading2"/>
      </w:pPr>
      <w:r>
        <w:t xml:space="preserve">Financial Overview and Resource Allocation</w:t>
      </w:r>
    </w:p>
    <w:p>
      <w:pPr>
        <w:pStyle w:val="FirstParagraph"/>
      </w:pPr>
      <w:r>
        <w:t xml:space="preserve">The budget for this project includes salary compensation for the</w:t>
      </w:r>
      <w:r>
        <w:t xml:space="preserve"> </w:t>
      </w:r>
      <w:r>
        <w:rPr>
          <w:bCs/>
          <w:b/>
        </w:rPr>
        <w:t xml:space="preserve">Astronomer, costs associated with local event spaces in</w:t>
      </w:r>
      <w:r>
        <w:rPr>
          <w:bCs/>
          <w:b/>
        </w:rPr>
        <w:t xml:space="preserve"> </w:t>
      </w:r>
      <w:r>
        <w:rPr>
          <w:bCs/>
          <w:b/>
          <w:bCs/>
          <w:b/>
        </w:rPr>
        <w:t xml:space="preserve">Toronto</w:t>
      </w:r>
      <w:r>
        <w:rPr>
          <w:bCs/>
          <w:b/>
        </w:rPr>
        <w:t xml:space="preserve">, marketing materials, and initial equipment grants. Funding will be sourced from a combination of federal scientific grants available in</w:t>
      </w:r>
      <w:r>
        <w:rPr>
          <w:bCs/>
          <w:b/>
        </w:rPr>
        <w:t xml:space="preserve"> </w:t>
      </w:r>
      <w:r>
        <w:rPr>
          <w:bCs/>
          <w:b/>
          <w:bCs/>
          <w:b/>
        </w:rPr>
        <w:t xml:space="preserve">Canada</w:t>
      </w:r>
      <w:r>
        <w:rPr>
          <w:bCs/>
          <w:b/>
        </w:rPr>
        <w:t xml:space="preserve">, private sector sponsorships from Toronto-based tech companies interested in STEM engagement, and municipal cultural development funds. The cost-benefit analysis suggests that the societal returns—measured by increased science literacy, tourism related to night-sky events, and policy improvements in lighting efficiency—will outweigh the initial investment within five years.</w:t>
      </w:r>
    </w:p>
    <w:bookmarkEnd w:id="24"/>
    <w:bookmarkStart w:id="25" w:name="conclusion"/>
    <w:p>
      <w:pPr>
        <w:pStyle w:val="Heading2"/>
      </w:pPr>
      <w:r>
        <w:t xml:space="preserve">Conclusion</w:t>
      </w:r>
    </w:p>
    <w:p>
      <w:pPr>
        <w:pStyle w:val="FirstParagraph"/>
      </w:pPr>
      <w:r>
        <w:t xml:space="preserve">In conclusion, this Project Report strongly advocates for the establishment of a dedicated</w:t>
      </w:r>
      <w:r>
        <w:t xml:space="preserve"> </w:t>
      </w:r>
      <w:r>
        <w:rPr>
          <w:bCs/>
          <w:b/>
        </w:rPr>
        <w:t xml:space="preserve">Astronomer</w:t>
      </w:r>
      <w:r>
        <w:t xml:space="preserve"> </w:t>
      </w:r>
      <w:r>
        <w:t xml:space="preserve">role in Canada, Toronto. This position represents a strategic convergence of scientific necessity and community engagement. By placing an expert in the heart of one of North America’s largest cities, we address critical issues such as light pollution and science literacy while leveraging Canada’s supportive research environment. The</w:t>
      </w:r>
    </w:p>
    <w:p>
      <w:pPr>
        <w:pStyle w:val="BodyText"/>
      </w:pPr>
      <w:r>
        <w:t xml:space="preserve">Astronomer will not only advance our understanding of the cosmos but also inspire a new generation in Toronto to look up and engage with the universe. This initiative positions</w:t>
      </w:r>
      <w:r>
        <w:t xml:space="preserve"> </w:t>
      </w:r>
      <w:r>
        <w:rPr>
          <w:bCs/>
          <w:b/>
        </w:rPr>
        <w:t xml:space="preserve">Toronto</w:t>
      </w:r>
      <w:r>
        <w:t xml:space="preserve"> </w:t>
      </w:r>
      <w:r>
        <w:t xml:space="preserve">as a leader in urban astronomy within</w:t>
      </w:r>
    </w:p>
    <w:p>
      <w:pPr>
        <w:pStyle w:val="BodyText"/>
      </w:pPr>
      <w:r>
        <w:t xml:space="preserve">Canada, setting a precedent for other metropolitan areas seeking to balance technological advancement with cultural and scientific enrichment.</w:t>
      </w:r>
      <w:r>
        <w:t xml:space="preserve"> </w:t>
      </w:r>
      <w:r>
        <w:t xml:space="preserve">The implementation of this project requires immediate attention to recruitment, ensuring that the selected candidate possesses both rigorous academic credentials in astronomy and exceptional communication skills suitable for public engagement in a diverse city like Toronto. We anticipate that this project will yield significant long-term benefits for scientific education and environmental awareness across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Professional Astronomical Observatory in Canada, Toronto</dc:title>
  <dc:creator/>
  <cp:keywords/>
  <dcterms:created xsi:type="dcterms:W3CDTF">2026-07-29T18:54:55Z</dcterms:created>
  <dcterms:modified xsi:type="dcterms:W3CDTF">2026-07-29T18:54:55Z</dcterms:modified>
</cp:coreProperties>
</file>

<file path=docProps/custom.xml><?xml version="1.0" encoding="utf-8"?>
<Properties xmlns="http://schemas.openxmlformats.org/officeDocument/2006/custom-properties" xmlns:vt="http://schemas.openxmlformats.org/officeDocument/2006/docPropsVTypes"/>
</file>