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75b9911fad5b95fc44d0fd13c9ed7b7e5023b96"/>
    <w:p>
      <w:pPr>
        <w:pStyle w:val="Heading1"/>
      </w:pPr>
      <w:r>
        <w:t xml:space="preserve">Project Report on the Astronomer Initiative in New Zealand Auckland</w:t>
      </w:r>
    </w:p>
    <w:p>
      <w:pPr>
        <w:pStyle w:val="FirstParagraph"/>
      </w:pPr>
      <w:r>
        <w:br/>
      </w:r>
    </w:p>
    <w:p>
      <w:pPr>
        <w:pStyle w:val="BodyText"/>
      </w:pPr>
      <w:r>
        <w:t xml:space="preserve">This comprehensive Project Report outlines the strategic implementation, scientific objectives, and community engagement protocols for establishing a premier</w:t>
      </w:r>
      <w:r>
        <w:t xml:space="preserve"> </w:t>
      </w:r>
      <w:r>
        <w:rPr>
          <w:bCs/>
          <w:b/>
        </w:rPr>
        <w:t xml:space="preserve">Astronomer</w:t>
      </w:r>
      <w:r>
        <w:t xml:space="preserve"> </w:t>
      </w:r>
      <w:r>
        <w:t xml:space="preserve">facility within the dynamic urban landscape of</w:t>
      </w:r>
      <w:r>
        <w:t xml:space="preserve"> </w:t>
      </w:r>
      <w:r>
        <w:rPr>
          <w:bCs/>
          <w:b/>
        </w:rPr>
        <w:t xml:space="preserve">New Zealand Auckland</w:t>
      </w:r>
      <w:r>
        <w:t xml:space="preserve">. As global astronomical research faces increasing challenges from light pollution and urban sprawl, this project represents a critical initiative to preserve New Zealand’s status as a world leader in astrophysics while simultaneously democratizing access to the cosmos for residents of</w:t>
      </w:r>
      <w:r>
        <w:t xml:space="preserve"> </w:t>
      </w:r>
      <w:r>
        <w:rPr>
          <w:bCs/>
          <w:b/>
        </w:rPr>
        <w:t xml:space="preserve">Auckland</w:t>
      </w:r>
      <w:r>
        <w:t xml:space="preserve">.</w:t>
      </w:r>
    </w:p>
    <w:bookmarkStart w:id="20" w:name="executive-summary"/>
    <w:p>
      <w:pPr>
        <w:pStyle w:val="Heading2"/>
      </w:pPr>
      <w:r>
        <w:t xml:space="preserve">1. Executive Summary</w:t>
      </w:r>
    </w:p>
    <w:p>
      <w:pPr>
        <w:pStyle w:val="FirstParagraph"/>
      </w:pPr>
      <w:r>
        <w:br/>
      </w:r>
    </w:p>
    <w:p>
      <w:pPr>
        <w:pStyle w:val="BodyText"/>
      </w:pPr>
      <w:r>
        <w:t xml:space="preserve">The primary objective of this project is to develop and deploy an advanced observational infrastructure led by a lead</w:t>
      </w:r>
      <w:r>
        <w:t xml:space="preserve"> </w:t>
      </w:r>
      <w:r>
        <w:rPr>
          <w:bCs/>
          <w:b/>
        </w:rPr>
        <w:t xml:space="preserve">Astronomer</w:t>
      </w:r>
      <w:r>
        <w:t xml:space="preserve">. While New Zealand has historically relied on remote high-altitude sites such as Mount John University Observatory and the future Thirty Meter Telescope (TMT) in Hawaii, the urban density of</w:t>
      </w:r>
      <w:r>
        <w:t xml:space="preserve"> </w:t>
      </w:r>
      <w:r>
        <w:rPr>
          <w:bCs/>
          <w:b/>
        </w:rPr>
        <w:t xml:space="preserve">New Zealand Auckland</w:t>
      </w:r>
      <w:r>
        <w:t xml:space="preserve"> </w:t>
      </w:r>
      <w:r>
        <w:t xml:space="preserve">presents both a unique challenge and an unparalleled opportunity. This project focuses on "Urban Astronomy," utilizing adaptive optics, AI-driven data processing, and compact telescope arrays to conduct high-precision research despite atmospheric interference. The project aims to bridge the gap between elite research institutions and the public in</w:t>
      </w:r>
      <w:r>
        <w:t xml:space="preserve"> </w:t>
      </w:r>
      <w:r>
        <w:rPr>
          <w:bCs/>
          <w:b/>
        </w:rPr>
        <w:t xml:space="preserve">Auckland</w:t>
      </w:r>
      <w:r>
        <w:t xml:space="preserve">, fostering a new generation of scientists while providing cutting-edge astronomical services.</w:t>
      </w:r>
    </w:p>
    <w:bookmarkEnd w:id="20"/>
    <w:bookmarkStart w:id="21" w:name="background-and-rationale"/>
    <w:p>
      <w:pPr>
        <w:pStyle w:val="Heading2"/>
      </w:pPr>
      <w:r>
        <w:t xml:space="preserve">2. Background and Rationale</w:t>
      </w:r>
    </w:p>
    <w:p>
      <w:pPr>
        <w:pStyle w:val="FirstParagraph"/>
      </w:pPr>
      <w:r>
        <w:br/>
      </w:r>
    </w:p>
    <w:p>
      <w:pPr>
        <w:pStyle w:val="BodyText"/>
      </w:pPr>
      <w:r>
        <w:t xml:space="preserve">New Zealand has long been recognized as one of the best locations on Earth for ground-based astronomy due to its clear skies, stable atmosphere, and dark night sides. However, the rapid expansion of</w:t>
      </w:r>
      <w:r>
        <w:t xml:space="preserve"> </w:t>
      </w:r>
      <w:r>
        <w:rPr>
          <w:bCs/>
          <w:b/>
        </w:rPr>
        <w:t xml:space="preserve">Auckland</w:t>
      </w:r>
      <w:r>
        <w:t xml:space="preserve">, New Zealand's largest city, has introduced significant light pollution issues. Traditional large-aperture telescopes are ill-suited for urban environments due to these constraints. Therefore, deploying a specialized</w:t>
      </w:r>
      <w:r>
        <w:t xml:space="preserve"> </w:t>
      </w:r>
      <w:r>
        <w:rPr>
          <w:bCs/>
          <w:b/>
        </w:rPr>
        <w:t xml:space="preserve">Astronomer</w:t>
      </w:r>
      <w:r>
        <w:t xml:space="preserve"> </w:t>
      </w:r>
      <w:r>
        <w:t xml:space="preserve">team equipped with next-generation technology is essential.</w:t>
      </w:r>
    </w:p>
    <w:p>
      <w:pPr>
        <w:pStyle w:val="BodyText"/>
      </w:pPr>
      <w:r>
        <w:t xml:space="preserve">The rationale for this project rests on three pillars: scientific innovation, educational outreach, and tourism enhancement. By positioning the</w:t>
      </w:r>
      <w:r>
        <w:t xml:space="preserve"> </w:t>
      </w:r>
      <w:r>
        <w:rPr>
          <w:bCs/>
          <w:b/>
        </w:rPr>
        <w:t xml:space="preserve">Astronomer</w:t>
      </w:r>
      <w:r>
        <w:t xml:space="preserve"> </w:t>
      </w:r>
      <w:r>
        <w:t xml:space="preserve">hub in</w:t>
      </w:r>
      <w:r>
        <w:t xml:space="preserve"> </w:t>
      </w:r>
      <w:r>
        <w:rPr>
          <w:bCs/>
          <w:b/>
        </w:rPr>
        <w:t xml:space="preserve">New Zealand Auckland</w:t>
      </w:r>
      <w:r>
        <w:t xml:space="preserve">, we can leverage the city's growing tech sector to develop AI-driven image processing algorithms that compensate for atmospheric turbulence. Furthermore, engaging the diverse population of</w:t>
      </w:r>
      <w:r>
        <w:t xml:space="preserve"> </w:t>
      </w:r>
      <w:r>
        <w:rPr>
          <w:bCs/>
          <w:b/>
        </w:rPr>
        <w:t xml:space="preserve">Auckland</w:t>
      </w:r>
      <w:r>
        <w:t xml:space="preserve"> </w:t>
      </w:r>
      <w:r>
        <w:t xml:space="preserve">with the wonders of space is vital for inspiring youth participation in STEM (Science, Technology, Engineering, and Mathematics) fields.</w:t>
      </w:r>
    </w:p>
    <w:bookmarkEnd w:id="21"/>
    <w:bookmarkStart w:id="22" w:name="project-objectives"/>
    <w:p>
      <w:pPr>
        <w:pStyle w:val="Heading2"/>
      </w:pPr>
      <w:r>
        <w:t xml:space="preserve">3. Project Objectives</w:t>
      </w:r>
    </w:p>
    <w:p>
      <w:pPr>
        <w:pStyle w:val="FirstParagraph"/>
      </w:pPr>
      <w:r>
        <w:br/>
      </w:r>
    </w:p>
    <w:p>
      <w:pPr>
        <w:pStyle w:val="BodyText"/>
      </w:pPr>
      <w:r>
        <w:t xml:space="preserve">The project is driven by specific key performance indicators (KPIs) designed to maximize impact:</w:t>
      </w:r>
    </w:p>
    <w:p>
      <w:pPr>
        <w:numPr>
          <w:ilvl w:val="0"/>
          <w:numId w:val="1001"/>
        </w:numPr>
        <w:pStyle w:val="Compact"/>
      </w:pPr>
      <w:r>
        <w:rPr>
          <w:bCs/>
          <w:b/>
        </w:rPr>
        <w:t xml:space="preserve">Scientific Output:</w:t>
      </w:r>
    </w:p>
    <w:p>
      <w:pPr>
        <w:numPr>
          <w:ilvl w:val="0"/>
          <w:numId w:val="1001"/>
        </w:numPr>
        <w:pStyle w:val="Compact"/>
      </w:pPr>
      <w:r>
        <w:rPr>
          <w:bCs/>
          <w:b/>
        </w:rPr>
        <w:t xml:space="preserve">Educational Integration:</w:t>
      </w:r>
    </w:p>
    <w:p>
      <w:pPr>
        <w:numPr>
          <w:ilvl w:val="0"/>
          <w:numId w:val="1001"/>
        </w:numPr>
        <w:pStyle w:val="Compact"/>
      </w:pPr>
      <w:r>
        <w:t xml:space="preserve">Public Engagement:: Host monthly public observation nights, targeting an attendance of 500 individuals per event in</w:t>
      </w:r>
    </w:p>
    <w:p>
      <w:pPr>
        <w:numPr>
          <w:ilvl w:val="0"/>
          <w:numId w:val="1000"/>
        </w:numPr>
        <w:pStyle w:val="Compact"/>
      </w:pPr>
      <w:r>
        <w:t xml:space="preserve">New Zealand Auckland, thereby reducing the perception of astronomy as an elitist science.</w:t>
      </w:r>
    </w:p>
    <w:bookmarkEnd w:id="22"/>
    <w:bookmarkStart w:id="23" w:name="technical-infrastructure-and-methodology"/>
    <w:p>
      <w:pPr>
        <w:pStyle w:val="Heading2"/>
      </w:pPr>
      <w:r>
        <w:t xml:space="preserve">4. Technical Infrastructure and Methodology</w:t>
      </w:r>
    </w:p>
    <w:p>
      <w:pPr>
        <w:pStyle w:val="FirstParagraph"/>
      </w:pPr>
      <w:r>
        <w:br/>
      </w:r>
    </w:p>
    <w:p>
      <w:pPr>
        <w:pStyle w:val="BodyText"/>
      </w:pPr>
      <w:r>
        <w:t xml:space="preserve">The core hardware for this project involves a network of compact, automated telescopes equipped with high-sensitivity CMOS sensors. Unlike traditional observatories that rely on massive mirrors, these instruments utilize advanced algorithms to stitch together data from multiple smaller apertures. The lead</w:t>
      </w:r>
      <w:r>
        <w:t xml:space="preserve"> </w:t>
      </w:r>
      <w:r>
        <w:rPr>
          <w:bCs/>
          <w:b/>
        </w:rPr>
        <w:t xml:space="preserve">Astronomer</w:t>
      </w:r>
      <w:r>
        <w:t xml:space="preserve"> </w:t>
      </w:r>
      <w:r>
        <w:t xml:space="preserve">will oversee the calibration of these systems to filter out the specific spectral pollution associated with modern LED street lighting common in</w:t>
      </w:r>
    </w:p>
    <w:p>
      <w:pPr>
        <w:pStyle w:val="BodyText"/>
      </w:pPr>
      <w:r>
        <w:t xml:space="preserve">Auckland.</w:t>
      </w:r>
    </w:p>
    <w:p>
      <w:pPr>
        <w:pStyle w:val="BodyText"/>
      </w:pPr>
      <w:r>
        <w:t xml:space="preserve">Data transmission will occur via high-bandwidth fiber optics, linking local servers in</w:t>
      </w:r>
    </w:p>
    <w:p>
      <w:pPr>
        <w:pStyle w:val="BodyText"/>
      </w:pPr>
      <w:r>
        <w:t xml:space="preserve">New Zealand Auckland to supercomputing facilities on both the North and South Islands. This ensures real-time analysis of celestial events, such as supernovae or asteroid tracking. The software suite developed for this project is open-source, allowing international collaboration while keeping intellectual property within the New Zealand scientific community.</w:t>
      </w:r>
    </w:p>
    <w:bookmarkEnd w:id="23"/>
    <w:bookmarkStart w:id="24" w:name="X315293ec4c27c03c87669ba804581a4eb5959a9"/>
    <w:p>
      <w:pPr>
        <w:pStyle w:val="Heading2"/>
      </w:pPr>
      <w:r>
        <w:t xml:space="preserve">5. Community Engagement in New Zealand Auckland</w:t>
      </w:r>
    </w:p>
    <w:p>
      <w:pPr>
        <w:pStyle w:val="FirstParagraph"/>
      </w:pPr>
      <w:r>
        <w:br/>
      </w:r>
    </w:p>
    <w:p>
      <w:pPr>
        <w:pStyle w:val="BodyText"/>
      </w:pPr>
      <w:r>
        <w:t xml:space="preserve">A distinguishing feature of this project is its deep integration with the local community in</w:t>
      </w:r>
    </w:p>
    <w:p>
      <w:pPr>
        <w:pStyle w:val="BodyText"/>
      </w:pPr>
      <w:r>
        <w:t xml:space="preserve">New Zealand Auckland. Astronomy has historically been viewed as distant and abstract. By bringing an</w:t>
      </w:r>
    </w:p>
    <w:p>
      <w:pPr>
        <w:pStyle w:val="BodyText"/>
      </w:pPr>
      <w:r>
        <w:t xml:space="preserve">Astronomer into the heart of the city, we humanize science. The project will launch "Sky Stories," a series of workshops exploring Māori navigation techniques (Wayfinding) alongside modern astrophysics. This cultural synthesis honors the indigenous knowledge systems of Aotearoa while validating contemporary scientific methods.</w:t>
      </w:r>
    </w:p>
    <w:p>
      <w:pPr>
        <w:pStyle w:val="BodyText"/>
      </w:pPr>
      <w:r>
        <w:t xml:space="preserve">In</w:t>
      </w:r>
    </w:p>
    <w:p>
      <w:pPr>
        <w:pStyle w:val="BodyText"/>
      </w:pPr>
      <w:r>
        <w:t xml:space="preserve">Auckland, where the population is highly multicultural, astronomy serves as a universal language. The project team will offer multilingual resources, ensuring that non-English speakers have equal access to educational materials. Furthermore, collaborations with local iwi (tribes) will guide ethical considerations regarding land use and sky rights in</w:t>
      </w:r>
    </w:p>
    <w:p>
      <w:pPr>
        <w:pStyle w:val="BodyText"/>
      </w:pPr>
      <w:r>
        <w:t xml:space="preserve">New Zealand Auckland.</w:t>
      </w:r>
    </w:p>
    <w:bookmarkEnd w:id="24"/>
    <w:bookmarkStart w:id="25" w:name="challenges-and-mitigation-strategies"/>
    <w:p>
      <w:pPr>
        <w:pStyle w:val="Heading2"/>
      </w:pPr>
      <w:r>
        <w:t xml:space="preserve">6. Challenges and Mitigation Strategies</w:t>
      </w:r>
    </w:p>
    <w:p>
      <w:pPr>
        <w:pStyle w:val="FirstParagraph"/>
      </w:pPr>
      <w:r>
        <w:br/>
      </w:r>
    </w:p>
    <w:p>
      <w:pPr>
        <w:pStyle w:val="BodyText"/>
      </w:pPr>
      <w:r>
        <w:t xml:space="preserve">The primary challenge for any</w:t>
      </w:r>
    </w:p>
    <w:p>
      <w:pPr>
        <w:pStyle w:val="BodyText"/>
      </w:pPr>
      <w:r>
        <w:t xml:space="preserve">Astronomer working in a major metropolitan area like</w:t>
      </w:r>
    </w:p>
    <w:p>
      <w:pPr>
        <w:pStyle w:val="BodyText"/>
      </w:pPr>
      <w:r>
        <w:t xml:space="preserve">New Zealand Auckland is light pollution. To mitigate this, the project employs narrow-band filters that isolate specific emission lines from celestial objects (such as Hydrogen-alpha) while blocking the broad spectrum of artificial lighting. Additionally, strategic siting of telescopes on high-rise buildings in central</w:t>
      </w:r>
    </w:p>
    <w:p>
      <w:pPr>
        <w:pStyle w:val="BodyText"/>
      </w:pPr>
      <w:r>
        <w:t xml:space="preserve">Auckland helps elevate instruments above the worst of ground-level turbulence.</w:t>
      </w:r>
    </w:p>
    <w:p>
      <w:pPr>
        <w:pStyle w:val="BodyText"/>
      </w:pPr>
      <w:r>
        <w:t xml:space="preserve">Cybersecurity is another critical concern. As astronomical data becomes digitized and networked, protecting this intellectual property from cyber threats is paramount. The project utilizes end-to-end encryption for all data streams between field devices and the central server in</w:t>
      </w:r>
    </w:p>
    <w:p>
      <w:pPr>
        <w:pStyle w:val="BodyText"/>
      </w:pPr>
      <w:r>
        <w:t xml:space="preserve">New Zealand Auckland.</w:t>
      </w:r>
    </w:p>
    <w:bookmarkEnd w:id="25"/>
    <w:bookmarkStart w:id="26" w:name="financial-projections-and-sustainability"/>
    <w:p>
      <w:pPr>
        <w:pStyle w:val="Heading2"/>
      </w:pPr>
      <w:r>
        <w:t xml:space="preserve">7. Financial Projections and Sustainability</w:t>
      </w:r>
    </w:p>
    <w:p>
      <w:pPr>
        <w:pStyle w:val="FirstParagraph"/>
      </w:pPr>
      <w:r>
        <w:br/>
      </w:r>
    </w:p>
    <w:p>
      <w:pPr>
        <w:pStyle w:val="BodyText"/>
      </w:pPr>
      <w:r>
        <w:t xml:space="preserve">The project operates under a hybrid funding model, combining government grants from the New Zealand Ministry of Business, Innovation and Employment (MBIE) with private sector sponsorships from local tech firms in</w:t>
      </w:r>
    </w:p>
    <w:p>
      <w:pPr>
        <w:pStyle w:val="BodyText"/>
      </w:pPr>
      <w:r>
        <w:t xml:space="preserve">Auckland. Initial capital expenditure covers hardware procurement and facility retrofitting. Ongoing operational costs include electricity for server cooling and salaries for the</w:t>
      </w:r>
    </w:p>
    <w:p>
      <w:pPr>
        <w:pStyle w:val="BodyText"/>
      </w:pPr>
      <w:r>
        <w:t xml:space="preserve">Astronomer team.</w:t>
      </w:r>
    </w:p>
    <w:p>
      <w:pPr>
        <w:pStyle w:val="BodyText"/>
      </w:pPr>
      <w:r>
        <w:t xml:space="preserve">Sustainability is ensured through ticketed public events, merchandise sales, and data licensing agreements with international observatories that lack direct access to certain observational windows. By embedding itself within the economic ecosystem of</w:t>
      </w:r>
    </w:p>
    <w:p>
      <w:pPr>
        <w:pStyle w:val="BodyText"/>
      </w:pPr>
      <w:r>
        <w:t xml:space="preserve">New Zealand Auckland, the project guarantees long-term viability without relying solely on volatile research grants.</w:t>
      </w:r>
    </w:p>
    <w:bookmarkEnd w:id="26"/>
    <w:bookmarkStart w:id="27" w:name="timeline-and-milestones"/>
    <w:p>
      <w:pPr>
        <w:pStyle w:val="Heading2"/>
      </w:pPr>
      <w:r>
        <w:t xml:space="preserve">8. Timeline and Milestones</w:t>
      </w:r>
    </w:p>
    <w:p>
      <w:pPr>
        <w:pStyle w:val="FirstParagraph"/>
      </w:pPr>
      <w:r>
        <w:br/>
      </w:r>
    </w:p>
    <w:p>
      <w:pPr>
        <w:numPr>
          <w:ilvl w:val="0"/>
          <w:numId w:val="1002"/>
        </w:numPr>
        <w:pStyle w:val="Compact"/>
      </w:pPr>
      <w:r>
        <w:t xml:space="preserve">Phase 1 (Months 1-3): Site selection in</w:t>
      </w:r>
    </w:p>
    <w:p>
      <w:pPr>
        <w:numPr>
          <w:ilvl w:val="0"/>
          <w:numId w:val="1000"/>
        </w:numPr>
        <w:pStyle w:val="Compact"/>
      </w:pPr>
      <w:r>
        <w:t xml:space="preserve">New Zealand Auckland, securing permits, and hiring the lead</w:t>
      </w:r>
    </w:p>
    <w:p>
      <w:pPr>
        <w:numPr>
          <w:ilvl w:val="0"/>
          <w:numId w:val="1000"/>
        </w:numPr>
        <w:pStyle w:val="Compact"/>
      </w:pPr>
      <w:r>
        <w:t xml:space="preserve">Astronomer.</w:t>
      </w:r>
    </w:p>
    <w:p>
      <w:pPr>
        <w:numPr>
          <w:ilvl w:val="0"/>
          <w:numId w:val="1002"/>
        </w:numPr>
        <w:pStyle w:val="Compact"/>
      </w:pPr>
      <w:r>
        <w:rPr>
          <w:bCs/>
          <w:b/>
        </w:rPr>
        <w:t xml:space="preserve">Phase 2 (Months 4-6):</w:t>
      </w:r>
    </w:p>
    <w:p>
      <w:pPr>
        <w:numPr>
          <w:ilvl w:val="0"/>
          <w:numId w:val="1002"/>
        </w:numPr>
        <w:pStyle w:val="Compact"/>
      </w:pPr>
      <w:r>
        <w:t xml:space="preserve">Phase 3 (Months 7-12):Auckland, gathering baseline data.</w:t>
      </w:r>
    </w:p>
    <w:p>
      <w:pPr>
        <w:numPr>
          <w:ilvl w:val="0"/>
          <w:numId w:val="1002"/>
        </w:numPr>
        <w:pStyle w:val="Compact"/>
      </w:pPr>
      <w:r>
        <w:t xml:space="preserve">Phase 4 (Year 2 onwards):</w:t>
      </w:r>
    </w:p>
    <w:bookmarkEnd w:id="27"/>
    <w:bookmarkStart w:id="28" w:name="conclusion"/>
    <w:p>
      <w:pPr>
        <w:pStyle w:val="Heading2"/>
      </w:pPr>
      <w:r>
        <w:t xml:space="preserve">9. Conclusion</w:t>
      </w:r>
    </w:p>
    <w:p>
      <w:pPr>
        <w:pStyle w:val="FirstParagraph"/>
      </w:pPr>
      <w:r>
        <w:br/>
      </w:r>
    </w:p>
    <w:p>
      <w:pPr>
        <w:pStyle w:val="BodyText"/>
      </w:pPr>
      <w:r>
        <w:t xml:space="preserve">This Project Report confirms that establishing a robust astronomical presence in</w:t>
      </w:r>
    </w:p>
    <w:p>
      <w:pPr>
        <w:pStyle w:val="BodyText"/>
      </w:pPr>
      <w:r>
        <w:t xml:space="preserve">New Zealand Auckland is not only feasible but necessary for the future of scientific diversity. By adapting traditional methods to fit the urban environment, an</w:t>
      </w:r>
    </w:p>
    <w:p>
      <w:pPr>
        <w:pStyle w:val="BodyText"/>
      </w:pPr>
      <w:r>
        <w:t xml:space="preserve">Astronomer operating in this region can overcome historical limitations. The initiative will serve as a beacon of innovation, connecting the people of</w:t>
      </w:r>
    </w:p>
    <w:p>
      <w:pPr>
        <w:pStyle w:val="BodyText"/>
      </w:pPr>
      <w:r>
        <w:t xml:space="preserve">New Zealand Auckland with the stars while contributing significantly to global scientific knowledge. It reaffirms New Zealand’s commitment to excellence in science and its unique ability to blend modern technology with cultural heritage.</w:t>
      </w:r>
    </w:p>
    <w:p>
      <w:pPr>
        <w:pStyle w:val="BodyText"/>
      </w:pPr>
      <w:r>
        <w:t xml:space="preserve">This document serves as the foundational blueprint for stakeholders, investors, and government bodies involved in the realization of this vision for</w:t>
      </w:r>
    </w:p>
    <w:p>
      <w:pPr>
        <w:pStyle w:val="BodyText"/>
      </w:pPr>
      <w:r>
        <w:t xml:space="preserve">New Zealand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 New Zealand Auckland</dc:title>
  <dc:creator/>
  <dc:language>en</dc:language>
  <cp:keywords/>
  <dcterms:created xsi:type="dcterms:W3CDTF">2026-07-29T16:25:13Z</dcterms:created>
  <dcterms:modified xsi:type="dcterms:W3CDTF">2026-07-29T16:25:13Z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