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Philippines</w:t>
      </w:r>
      <w:r>
        <w:t xml:space="preserve"> </w:t>
      </w:r>
      <w:r>
        <w:t xml:space="preserve">Manila</w:t>
      </w:r>
      <w:r>
        <w:t xml:space="preserve"> </w:t>
      </w:r>
      <w:r>
        <w:t xml:space="preserve">Initiative</w:t>
      </w:r>
    </w:p>
    <w:bookmarkStart w:id="29" w:name="Xa002ac080b6d7960445e6058a87c56d0780102d"/>
    <w:p>
      <w:pPr>
        <w:pStyle w:val="Heading1"/>
      </w:pPr>
      <w:r>
        <w:t xml:space="preserve">Astronomer Project Report: Philippines Manila Initiative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Science and Technology (DOST)</w:t>
      </w:r>
      <w:r>
        <w:br/>
      </w:r>
      <w:r>
        <w:rPr>
          <w:bCs/>
          <w:b/>
        </w:rPr>
        <w:t xml:space="preserve">From:</w:t>
      </w:r>
      <w:r>
        <w:t xml:space="preserve"> </w:t>
      </w:r>
      <w:r>
        <w:t xml:space="preserve">Project Management Office</w:t>
      </w:r>
      <w:r>
        <w:br/>
      </w:r>
    </w:p>
    <w:bookmarkStart w:id="20" w:name="section"/>
    <w:p>
      <w:pPr>
        <w:pStyle w:val="Heading4"/>
      </w:pPr>
    </w:p>
    <w:p>
      <w:pPr>
        <w:pStyle w:val="FirstParagraph"/>
      </w:pPr>
      <w:r>
        <w:t xml:space="preserve">A comprehensive review of the establishment and operational framework for the new Astronomer initiative within the Philippines Manila metropolitan region.</w:t>
      </w:r>
    </w:p>
    <w:bookmarkEnd w:id="20"/>
    <w:bookmarkStart w:id="21" w:name="executive-summary"/>
    <w:p>
      <w:pPr>
        <w:pStyle w:val="Heading2"/>
      </w:pPr>
      <w:r>
        <w:t xml:space="preserve">1. Executive Summary</w:t>
      </w:r>
    </w:p>
    <w:p>
      <w:pPr>
        <w:pStyle w:val="FirstParagraph"/>
      </w:pPr>
      <w:r>
        <w:t xml:space="preserve">The purpose of this Project Report is to outline strategic objectives, operational challenges, and community engagement strategies regarding the deployment of professional astronomical resources in an urban setting. Specifically, this document addresses how an Astronomer-led initiative can thrive despite the unique environmental constraints present in Philippines Manila. As one of the most densely populated cities globally, Philippines Manila presents a paradox for sky observation: it is teeming with human activity yet historically significant for scientific inquiry. This report details how we intend to bridge the gap between traditional ground-based astronomy and modern digital astrophysics, positioning our Astronomer team as leaders in urban science education within the Philippines Manila context.</w:t>
      </w:r>
    </w:p>
    <w:bookmarkEnd w:id="21"/>
    <w:bookmarkStart w:id="22" w:name="background-and-contextual-analysis"/>
    <w:p>
      <w:pPr>
        <w:pStyle w:val="Heading2"/>
      </w:pPr>
      <w:r>
        <w:t xml:space="preserve">2. Background and Contextual Analysis</w:t>
      </w:r>
    </w:p>
    <w:p>
      <w:pPr>
        <w:pStyle w:val="FirstParagraph"/>
      </w:pPr>
      <w:r>
        <w:t xml:space="preserve">Astronomy has long been a pillar of scientific curiosity, yet its practice is increasingly hindered by light pollution and atmospheric turbulence. In the specific geographic location of Philippines Manila, these challenges are exacerbated by high-density urban development. The primary objective of this project is not merely to observe celestial bodies but to democratize access to astronomical data for the residents and students of Philippines Manila.</w:t>
      </w:r>
    </w:p>
    <w:p>
      <w:pPr>
        <w:pStyle w:val="BodyText"/>
      </w:pPr>
      <w:r>
        <w:t xml:space="preserve">Traditionally, an Astronomer operates in remote locations away from city lights. However, the modern role of an Astronomer involves significant data analysis that can be conducted remotely. Therefore, this project report emphasizes a hybrid model where physical observation is supplemented by advanced computational methods and community outreach programs specifically tailored for the urban population of Philippines Manila.</w:t>
      </w:r>
    </w:p>
    <w:bookmarkEnd w:id="22"/>
    <w:bookmarkStart w:id="23" w:name="strategic-objectives"/>
    <w:p>
      <w:pPr>
        <w:pStyle w:val="Heading2"/>
      </w:pPr>
      <w:r>
        <w:t xml:space="preserve">3. Strategic Objectives</w:t>
      </w:r>
    </w:p>
    <w:p>
      <w:pPr>
        <w:pStyle w:val="FirstParagraph"/>
      </w:pPr>
      <w:r>
        <w:t xml:space="preserve">The core objectives of this initiative are as follows:</w:t>
      </w:r>
    </w:p>
    <w:p>
      <w:pPr>
        <w:numPr>
          <w:ilvl w:val="0"/>
          <w:numId w:val="1001"/>
        </w:numPr>
        <w:pStyle w:val="Compact"/>
      </w:pPr>
      <w:r>
        <w:rPr>
          <w:bCs/>
          <w:b/>
        </w:rPr>
        <w:t xml:space="preserve">Educational Integration:</w:t>
      </w:r>
    </w:p>
    <w:p>
      <w:pPr>
        <w:numPr>
          <w:ilvl w:val="0"/>
          <w:numId w:val="1001"/>
        </w:numPr>
        <w:pStyle w:val="Compact"/>
      </w:pPr>
      <w:r>
        <w:rPr>
          <w:bCs/>
          <w:b/>
        </w:rPr>
        <w:t xml:space="preserve">Data Accessibility:</w:t>
      </w:r>
      <w:r>
        <w:t xml:space="preserve"> </w:t>
      </w:r>
      <w:r>
        <w:t xml:space="preserve">To provide real-time access to telescope data generated by our Astronomer team, allowing local universities and research institutes in Philippines Manila to participate in global scientific discoveries.</w:t>
      </w:r>
    </w:p>
    <w:p>
      <w:pPr>
        <w:numPr>
          <w:ilvl w:val="0"/>
          <w:numId w:val="1001"/>
        </w:numPr>
        <w:pStyle w:val="Compact"/>
      </w:pPr>
      <w:r>
        <w:rPr>
          <w:bCs/>
          <w:b/>
        </w:rPr>
        <w:t xml:space="preserve">Public Engagement:</w:t>
      </w:r>
    </w:p>
    <w:bookmarkEnd w:id="23"/>
    <w:bookmarkStart w:id="24" w:name="Xd447d7ca800af813a0d23a69304595803fae2ab"/>
    <w:p>
      <w:pPr>
        <w:pStyle w:val="Heading2"/>
      </w:pPr>
      <w:r>
        <w:t xml:space="preserve">4. Operational Challenges in an Urban Environment</w:t>
      </w:r>
    </w:p>
    <w:p>
      <w:pPr>
        <w:pStyle w:val="FirstParagraph"/>
      </w:pPr>
      <w:r>
        <w:t xml:space="preserve">The implementation of this project faces distinct hurdles characteristic to Philippines Manila. The most significant challenge is light pollution. The ambient glow from the city infrastructure in Philippines Manila severely limits the visibility of faint celestial objects through optical telescopes. Consequently, our Astronomer team must rely heavily on spectroscopy and photometry techniques that are less affected by background noise compared to direct imaging.</w:t>
      </w:r>
    </w:p>
    <w:p>
      <w:pPr>
        <w:pStyle w:val="BodyText"/>
      </w:pPr>
      <w:r>
        <w:t xml:space="preserve">Furthermore, atmospheric conditions in tropical regions like Philippines Manila present issues with humidity and cloud cover. These factors necessitate robust infrastructure for telescope maintenance and data storage. The report highlights the need for climate-controlled facilities to house sensitive equipment used by the Astronomer staff, ensuring longevity and precision of instruments despite the humid environment typical of Philippines Manila.</w:t>
      </w:r>
    </w:p>
    <w:bookmarkEnd w:id="24"/>
    <w:bookmarkStart w:id="25" w:name="community-engagement-and-outreach"/>
    <w:p>
      <w:pPr>
        <w:pStyle w:val="Heading2"/>
      </w:pPr>
      <w:r>
        <w:t xml:space="preserve">5. Community Engagement and Outreach</w:t>
      </w:r>
    </w:p>
    <w:p>
      <w:pPr>
        <w:pStyle w:val="FirstParagraph"/>
      </w:pPr>
      <w:r>
        <w:t xml:space="preserve">A critical component of this project is public outreach. Astronomy must not remain an elitist pursuit confined to academic journals; it must be a shared human experience, particularly in a bustling hub like Philippines Manila. We propose the creation of "Urban Planetariums"—digital projection centers located in key districts of Philippines Manila where local residents can view high-resolution simulations of the cosmos.</w:t>
      </w:r>
    </w:p>
    <w:p>
      <w:pPr>
        <w:pStyle w:val="BodyText"/>
      </w:pPr>
      <w:r>
        <w:t xml:space="preserve">The Astronomer team will conduct regular workshops and seminars. These sessions will demystify complex astronomical concepts, making them accessible to students, teachers, and the general public in Philippines Manila. By highlighting how astronomy impacts daily life—from navigation to understanding our place in the universe—we aim to foster a culture of scientific inquiry throughout the region.</w:t>
      </w:r>
    </w:p>
    <w:bookmarkEnd w:id="25"/>
    <w:bookmarkStart w:id="26" w:name="technological-infrastructure"/>
    <w:p>
      <w:pPr>
        <w:pStyle w:val="Heading2"/>
      </w:pPr>
      <w:r>
        <w:t xml:space="preserve">6. Technological Infrastructure</w:t>
      </w:r>
    </w:p>
    <w:p>
      <w:pPr>
        <w:pStyle w:val="FirstParagraph"/>
      </w:pPr>
      <w:r>
        <w:t xml:space="preserve">To mitigate the limitations of observing from within Philippines Manila, we have invested in remote access technology. Our Astronomers can control telescopes located in darker, rural parts of the Philippines, streaming data back to our central hub in the city. This distributed network allows us to maintain high-quality research outputs while keeping our primary operations based in Philippines Manila for ease of collaboration and education.</w:t>
      </w:r>
    </w:p>
    <w:p>
      <w:pPr>
        <w:pStyle w:val="BodyText"/>
      </w:pPr>
      <w:r>
        <w:t xml:space="preserve">The infrastructure includes high-speed fiber optic connections ensuring that large datasets can be transferred without latency. This technological backbone is essential for real-time analysis and ensures that the Astronomer team remains responsive to transient astronomical events, such as supernovae or asteroid approaches, regardless of their physical location in Philippines Manila.</w:t>
      </w:r>
    </w:p>
    <w:bookmarkEnd w:id="26"/>
    <w:bookmarkStart w:id="27" w:name="financial-sustainability-and-funding"/>
    <w:p>
      <w:pPr>
        <w:pStyle w:val="Heading2"/>
      </w:pPr>
      <w:r>
        <w:t xml:space="preserve">7. Financial Sustainability and Funding</w:t>
      </w:r>
    </w:p>
    <w:p>
      <w:pPr>
        <w:pStyle w:val="FirstParagraph"/>
      </w:pPr>
      <w:r>
        <w:t xml:space="preserve">Sustainable funding models are crucial for the long-term viability of this project. We propose a mix of government grants from national science bodies, private sector partnerships with tech companies based in the business districts of Philippines Manila, and community donations. By framing astronomy as a key driver for STEM (Science, Technology, Engineering, and Mathematics) education in Philippines Manila we can attract investment from corporations looking to support educational initiatives.</w:t>
      </w:r>
    </w:p>
    <w:bookmarkEnd w:id="27"/>
    <w:bookmarkStart w:id="28" w:name="conclusion"/>
    <w:p>
      <w:pPr>
        <w:pStyle w:val="Heading2"/>
      </w:pPr>
      <w:r>
        <w:t xml:space="preserve">8. Conclusion</w:t>
      </w:r>
    </w:p>
    <w:p>
      <w:pPr>
        <w:pStyle w:val="FirstParagraph"/>
      </w:pPr>
      <w:r>
        <w:t xml:space="preserve">In conclusion, the establishment of a robust Astronomer-led initiative in this urban center is both a challenge and an opportunity. While the environmental factors of Philippines Manila pose significant obstacles to traditional observation, they also drive innovation in remote sensing and digital astronomy. This Project Report affirms that by leveraging technology and focusing on community education, we can create a vibrant astronomical presence in Philippines Manila.</w:t>
      </w:r>
    </w:p>
    <w:p>
      <w:pPr>
        <w:pStyle w:val="BodyText"/>
      </w:pPr>
      <w:r>
        <w:t xml:space="preserve">The Astronomer team is poised to become a beacon of scientific excellence, proving that even amidst the lights of the city, we can still reach for the stars. Through continued collaboration with local stakeholders and relentless dedication to scientific integrity, this project will set a new standard for urban astronomy in developing nations. The future of astronomy in Philippines Manila is bright, driven by curiosity and illuminated by data.</w:t>
      </w:r>
    </w:p>
    <w:p>
      <w:pPr>
        <w:pStyle w:val="BodyText"/>
      </w:pPr>
      <w:r>
        <w:rPr>
          <w:iCs/>
          <w:i/>
        </w:rPr>
        <w:t xml:space="preserve">End of Report | Prepared for the Philippines Manila Administrative Board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Philippines Manila Initiative</dc:title>
  <dc:creator/>
  <dc:language>en</dc:language>
  <cp:keywords/>
  <dcterms:created xsi:type="dcterms:W3CDTF">2026-07-29T18:36:21Z</dcterms:created>
  <dcterms:modified xsi:type="dcterms:W3CDTF">2026-07-29T18:36:21Z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