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for</w:t>
      </w:r>
      <w:r>
        <w:t xml:space="preserve"> </w:t>
      </w:r>
      <w:r>
        <w:t xml:space="preserve">Singapore</w:t>
      </w:r>
      <w:r>
        <w:t xml:space="preserve"> </w:t>
      </w:r>
      <w:r>
        <w:t xml:space="preserve">Singapore</w:t>
      </w:r>
    </w:p>
    <w:bookmarkStart w:id="30" w:name="X9d705aad7092f083a4fd38e727f0cd91c865dcc"/>
    <w:p>
      <w:pPr>
        <w:pStyle w:val="Heading1"/>
      </w:pPr>
      <w:r>
        <w:t xml:space="preserve">Astronomer Project Report for Singapore 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Culture, Community and Youth / National Research Foundation</w:t>
      </w:r>
      <w:r>
        <w:br/>
      </w:r>
      <w:r>
        <w:rPr>
          <w:bCs/>
          <w:b/>
        </w:rPr>
        <w:t xml:space="preserve">From:</w:t>
      </w:r>
      <w:r>
        <w:t xml:space="preserve"> </w:t>
      </w:r>
      <w:r>
        <w:t xml:space="preserve">Project Development Team</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for introducing a dedicated Astronomer-led initiative within the jurisdiction of Singapore Singapore. In an era where scientific literacy and technological innovation are paramount, establishing a robust astronomical presence in this city-state is not merely an academic pursuit but a national imperative. This report outlines how integrating professional expertise from an Astronomer role will enhance public engagement, drive educational outcomes, and position Singapore Singapore as a hub for astrophysical research in Southeast Asia.</w:t>
      </w:r>
    </w:p>
    <w:bookmarkEnd w:id="20"/>
    <w:bookmarkStart w:id="21" w:name="contextual-background"/>
    <w:p>
      <w:pPr>
        <w:pStyle w:val="Heading2"/>
      </w:pPr>
      <w:r>
        <w:t xml:space="preserve">2. Contextual Background</w:t>
      </w:r>
    </w:p>
    <w:p>
      <w:pPr>
        <w:pStyle w:val="FirstParagraph"/>
      </w:pPr>
      <w:r>
        <w:t xml:space="preserve">Singapore Singapore is globally recognized for its rapid urbanization, advanced technological infrastructure, and commitment to sustainable development. However, the dense urban environment presents significant challenges regarding light pollution and visibility of natural celestial phenomena. Despite these geographical constraints, there remains a profound interest in space science among the populace. The introduction of a specialized Astronomer position addresses this gap by providing expert guidance on observational technologies, data interpretation, and public outreach strategies tailored specifically to the unique environmental context of Singapore Singapore.</w:t>
      </w:r>
    </w:p>
    <w:p>
      <w:pPr>
        <w:pStyle w:val="BodyText"/>
      </w:pPr>
      <w:r>
        <w:t xml:space="preserve">The decision to formalize this role stems from a broader national agenda focused on cultivating STEM (Science, Technology, Engineering, and Mathematics) literacy. By embedding an Astronomer within the local scientific community in Singapore Singapore, we aim to bridge the divide between complex astrophysical concepts and public understanding. This Project Report elucidates how such a role will be structured to maximize impact.</w:t>
      </w:r>
    </w:p>
    <w:bookmarkEnd w:id="21"/>
    <w:bookmarkStart w:id="22" w:name="strategic-objectives"/>
    <w:p>
      <w:pPr>
        <w:pStyle w:val="Heading2"/>
      </w:pPr>
      <w:r>
        <w:t xml:space="preserve">3. Strategic Objectives</w:t>
      </w:r>
    </w:p>
    <w:p>
      <w:pPr>
        <w:pStyle w:val="FirstParagraph"/>
      </w:pPr>
      <w:r>
        <w:t xml:space="preserve">The primary objectives of deploying an Astronomer in Singapore Singapore are multifaceted:</w:t>
      </w:r>
    </w:p>
    <w:p>
      <w:pPr>
        <w:numPr>
          <w:ilvl w:val="0"/>
          <w:numId w:val="1001"/>
        </w:numPr>
        <w:pStyle w:val="Compact"/>
      </w:pPr>
      <w:r>
        <w:rPr>
          <w:bCs/>
          <w:b/>
        </w:rPr>
        <w:t xml:space="preserve">Educational Enhancement:</w:t>
      </w:r>
    </w:p>
    <w:p>
      <w:pPr>
        <w:numPr>
          <w:ilvl w:val="0"/>
          <w:numId w:val="1001"/>
        </w:numPr>
        <w:pStyle w:val="Compact"/>
      </w:pPr>
      <w:r>
        <w:rPr>
          <w:bCs/>
          <w:b/>
        </w:rPr>
        <w:t xml:space="preserve">Public Engagement and Accessibility:</w:t>
      </w:r>
    </w:p>
    <w:p>
      <w:pPr>
        <w:numPr>
          <w:ilvl w:val="0"/>
          <w:numId w:val="1001"/>
        </w:numPr>
        <w:pStyle w:val="Compact"/>
      </w:pPr>
      <w:r>
        <w:rPr>
          <w:bCs/>
          <w:b/>
        </w:rPr>
        <w:t xml:space="preserve">Data Sovereignty and Research Collaboration:</w:t>
      </w:r>
    </w:p>
    <w:bookmarkEnd w:id="22"/>
    <w:bookmarkStart w:id="25" w:name="operational-framework"/>
    <w:p>
      <w:pPr>
        <w:pStyle w:val="Heading2"/>
      </w:pPr>
      <w:r>
        <w:t xml:space="preserve">4. Operational Framework</w:t>
      </w:r>
    </w:p>
    <w:p>
      <w:pPr>
        <w:pStyle w:val="FirstParagraph"/>
      </w:pPr>
      <w:r>
        <w:t xml:space="preserve">The implementation of this initiative requires a structured approach. The Astronomer will operate under a hybrid model combining academic research with public service duties within Singapore Singapore. Key operational components include:</w:t>
      </w:r>
    </w:p>
    <w:bookmarkStart w:id="23" w:name="a.-infrastructure-utilization"/>
    <w:p>
      <w:pPr>
        <w:pStyle w:val="Heading3"/>
      </w:pPr>
      <w:r>
        <w:rPr>
          <w:bCs/>
          <w:b/>
        </w:rPr>
        <w:t xml:space="preserve">A. Infrastructure Utilization</w:t>
      </w:r>
    </w:p>
    <w:p>
      <w:pPr>
        <w:pStyle w:val="FirstParagraph"/>
      </w:pPr>
      <w:r>
        <w:t xml:space="preserve">Singapore Singapore possesses world-class facilities, including the National University Observatory and advanced computing clusters. The Astronomer will leverage these resources to conduct remote sensing analysis and manage data archives. Given that physical telescopic observation is limited by urban density in Singapore Singapore, the role will heavily emphasize data science applications, processing information from space-based assets rather than ground-based optical observations.</w:t>
      </w:r>
    </w:p>
    <w:bookmarkEnd w:id="23"/>
    <w:bookmarkStart w:id="24" w:name="b.-community-outreach-programs"/>
    <w:p>
      <w:pPr>
        <w:pStyle w:val="Heading3"/>
      </w:pPr>
      <w:r>
        <w:rPr>
          <w:bCs/>
          <w:b/>
        </w:rPr>
        <w:t xml:space="preserve">B. Community Outreach Programs</w:t>
      </w:r>
    </w:p>
    <w:p>
      <w:pPr>
        <w:pStyle w:val="FirstParagraph"/>
      </w:pPr>
      <w:r>
        <w:t xml:space="preserve">A core tenet of this Project Report is the active involvement of the Astronomer in community events across Singapore Singapore. This includes leading workshops on astrophotography, hosting virtual reality stargazing sessions, and participating in science festivals. The goal is to demystify space exploration and inspire curiosity among diverse demographic groups within Singapore Singapore.</w:t>
      </w:r>
    </w:p>
    <w:bookmarkEnd w:id="24"/>
    <w:bookmarkEnd w:id="25"/>
    <w:bookmarkStart w:id="26" w:name="challenges-and-mitigation-strategies"/>
    <w:p>
      <w:pPr>
        <w:pStyle w:val="Heading2"/>
      </w:pPr>
      <w:r>
        <w:t xml:space="preserve">5. Challenges and Mitigation Strategies</w:t>
      </w:r>
    </w:p>
    <w:p>
      <w:pPr>
        <w:pStyle w:val="FirstParagraph"/>
      </w:pPr>
      <w:r>
        <w:rPr>
          <w:bCs/>
          <w:b/>
        </w:rPr>
        <w:t xml:space="preserve">A. Light Pollution:</w:t>
      </w:r>
      <w:r>
        <w:t xml:space="preserve">The high density of artificial lighting in Singapore Singapore poses a significant barrier to traditional amateur astronomy. To mitigate this, the Astronomer will focus on radio astronomy data analysis and space weather monitoring, which are less affected by visual light pollution.</w:t>
      </w:r>
    </w:p>
    <w:p>
      <w:pPr>
        <w:pStyle w:val="BodyText"/>
      </w:pPr>
      <w:r>
        <w:rPr>
          <w:bCs/>
          <w:b/>
        </w:rPr>
        <w:t xml:space="preserve">B. Resource Allocation:</w:t>
      </w:r>
      <w:r>
        <w:t xml:space="preserve">While interest is high, sustained funding for non-terrestrial sciences can be competitive. The Project Report recommends establishing a dedicated grant framework in Singapore Singapore to support Astronomer-led initiatives, ensuring financial stability through public-private partnerships and international research collaborations.</w:t>
      </w:r>
    </w:p>
    <w:bookmarkEnd w:id="26"/>
    <w:bookmarkStart w:id="27" w:name="expected-outcomes-and-impact"/>
    <w:p>
      <w:pPr>
        <w:pStyle w:val="Heading2"/>
      </w:pPr>
      <w:r>
        <w:t xml:space="preserve">6. Expected Outcomes and Impact</w:t>
      </w:r>
    </w:p>
    <w:p>
      <w:pPr>
        <w:pStyle w:val="FirstParagraph"/>
      </w:pPr>
      <w:r>
        <w:t xml:space="preserve">The successful integration of an Astronomer into the scientific ecosystem of Singapore Singapore will yield measurable benefits. Quantitatively, we anticipate a 40% increase in student participation in astronomy-related extracurricular activities within the first three years. Qualitatively, the presence of a dedicated expert will elevate the prestige of scientific discourse in Singapore Singapore.</w:t>
      </w:r>
    </w:p>
    <w:p>
      <w:pPr>
        <w:pStyle w:val="BodyText"/>
      </w:pPr>
      <w:r>
        <w:t xml:space="preserve">Furthermore, this initiative aligns with Singapore Singapore’s broader vision of becoming a "Smart Nation." The data analytics skills honed by an Astronomer are transferable to other industries such as finance and healthcare, thereby creating a multiplier effect on the national economy. By fostering a culture of inquiry and evidence-based reasoning, the Astronomer contributes to the intellectual capital of Singapore Singapore.</w:t>
      </w:r>
    </w:p>
    <w:bookmarkEnd w:id="27"/>
    <w:bookmarkStart w:id="28" w:name="conclusion"/>
    <w:p>
      <w:pPr>
        <w:pStyle w:val="Heading2"/>
      </w:pPr>
      <w:r>
        <w:t xml:space="preserve">7. Conclusion</w:t>
      </w:r>
    </w:p>
    <w:p>
      <w:pPr>
        <w:pStyle w:val="FirstParagraph"/>
      </w:pPr>
      <w:r>
        <w:t xml:space="preserve">In conclusion, this Project Report affirms that appointing an Astronomer is a strategic necessity for Singapore Singapore. It addresses critical educational gaps, enhances international scientific standing, and fosters public appreciation for the cosmos despite urban challenges. The role of the Astronomer transcends mere observation; it serves as a catalyst for innovation and inspiration in Singapore Singapore.</w:t>
      </w:r>
    </w:p>
    <w:p>
      <w:pPr>
        <w:pStyle w:val="BodyText"/>
      </w:pPr>
      <w:r>
        <w:t xml:space="preserve">We recommend immediate approval to proceed with the recruitment phase and infrastructure planning. By embracing this initiative, Singapore Singapore reaffirms its commitment to scientific excellence and global leadership in space science. The integration of an Astronomer into the fabric of society in Singapore Singapore is not just an investment in astronomy; it is an investment in the future potential of every citizen.</w:t>
      </w:r>
    </w:p>
    <w:bookmarkEnd w:id="28"/>
    <w:bookmarkStart w:id="29" w:name="recommendations"/>
    <w:p>
      <w:pPr>
        <w:pStyle w:val="Heading2"/>
      </w:pPr>
      <w:r>
        <w:t xml:space="preserve">8. Recommendations</w:t>
      </w:r>
    </w:p>
    <w:p>
      <w:pPr>
        <w:numPr>
          <w:ilvl w:val="0"/>
          <w:numId w:val="1002"/>
        </w:numPr>
        <w:pStyle w:val="Compact"/>
      </w:pPr>
      <w:r>
        <w:rPr>
          <w:bCs/>
          <w:b/>
        </w:rPr>
        <w:t xml:space="preserve">Prioritize Recruitment:</w:t>
      </w:r>
      <w:r>
        <w:t xml:space="preserve">Hire a candidate with expertise in both observational data analysis and public science communication to serve as the Astronomer for Singapore Singapore.</w:t>
      </w:r>
    </w:p>
    <w:p>
      <w:pPr>
        <w:numPr>
          <w:ilvl w:val="0"/>
          <w:numId w:val="1002"/>
        </w:numPr>
        <w:pStyle w:val="Compact"/>
      </w:pPr>
      <w:r>
        <w:rPr>
          <w:bCs/>
          <w:b/>
        </w:rPr>
        <w:t xml:space="preserve">Funding Allocation:</w:t>
      </w:r>
      <w:r>
        <w:t xml:space="preserve">Dedicate budget lines within the national research fund specifically for astronomical outreach activities in Singapore Singapore.</w:t>
      </w:r>
    </w:p>
    <w:p>
      <w:pPr>
        <w:numPr>
          <w:ilvl w:val="0"/>
          <w:numId w:val="1002"/>
        </w:numPr>
        <w:pStyle w:val="Compact"/>
      </w:pPr>
      <w:r>
        <w:rPr>
          <w:bCs/>
          <w:b/>
        </w:rPr>
        <w:t xml:space="preserve">Inter-Agency Collaboration:</w:t>
      </w:r>
      <w:r>
        <w:t xml:space="preserve">Create a task force involving education and technology ministries to support the Astronomer’s initiatives across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for Singapore Singapore</dc:title>
  <dc:creator/>
  <dc:language>en</dc:language>
  <cp:keywords/>
  <dcterms:created xsi:type="dcterms:W3CDTF">2026-07-29T12:05:56Z</dcterms:created>
  <dcterms:modified xsi:type="dcterms:W3CDTF">2026-07-29T12:05:56Z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