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Astronomer</w:t>
      </w:r>
      <w:r>
        <w:t xml:space="preserve"> </w:t>
      </w:r>
      <w:r>
        <w:t xml:space="preserve">Initiative</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1" w:name="astronomer-project-report"/>
    <w:p>
      <w:pPr>
        <w:pStyle w:val="Heading1"/>
      </w:pPr>
      <w:r>
        <w:rPr>
          <w:bCs/>
          <w:b/>
        </w:rPr>
        <w:t xml:space="preserve">Astronomer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Greater Manchester Science &amp; Innovation Board</w:t>
      </w:r>
      <w:r>
        <w:br/>
      </w:r>
      <w:r>
        <w:rPr>
          <w:bCs/>
          <w:b/>
        </w:rPr>
        <w:t xml:space="preserve">From:The Department of Urban Astrophysics and Public Engagement</w:t>
      </w:r>
      <w:r>
        <w:rPr>
          <w:bCs/>
          <w:b/>
          <w:bCs/>
          <w:b/>
        </w:rPr>
        <w:t xml:space="preserve">/</w:t>
      </w:r>
    </w:p>
    <w:p>
      <w:pPr>
        <w:pStyle w:val="BodyText"/>
      </w:pPr>
      <w:r>
        <w:t xml:space="preserve">Location: United Kingdom Manchester&lt; /stro ng&gt;&lt; p&gt;&lt; st rong &gt;Subject: Integrating Professional Astronomer Services into the Urban Landscape of United Kingdom Manchester&lt; /st rong &gt;</w:t>
      </w:r>
    </w:p>
    <w:bookmarkStart w:id="20" w:name="executive-summary"/>
    <w:p>
      <w:pPr>
        <w:pStyle w:val="Heading2"/>
      </w:pPr>
      <w:r>
        <w:t xml:space="preserve">1.0 Executive Summary</w:t>
      </w:r>
    </w:p>
    <w:p>
      <w:pPr>
        <w:pStyle w:val="FirstParagraph"/>
      </w:pPr>
      <w:r>
        <w:t xml:space="preserve">This Project Report outlines the strategic implementation, operational framework, and societal impact of deploying a dedicated</w:t>
      </w:r>
      <w:r>
        <w:t xml:space="preserve"> </w:t>
      </w:r>
      <w:r>
        <w:rPr>
          <w:bCs/>
          <w:b/>
        </w:rPr>
        <w:t xml:space="preserve">Astronomer</w:t>
      </w:r>
      <w:r>
        <w:t xml:space="preserve"> </w:t>
      </w:r>
      <w:r>
        <w:t xml:space="preserve">program within the bustling metropolitan environment of</w:t>
      </w:r>
    </w:p>
    <w:p>
      <w:pPr>
        <w:pStyle w:val="BodyText"/>
      </w:pPr>
      <w:r>
        <w:t xml:space="preserve">United Kingdom Manchester. As one of the most dynamic cities in Europe, Manchester presents a unique paradox: it is an industrial powerhouse and cultural hub that simultaneously suffers from significant light pollution challenges. This report details how professional astronomical services can be leveraged not only for scientific research but also as a vital tool for public education, mental well-being, and urban planning in</w:t>
      </w:r>
    </w:p>
    <w:p>
      <w:pPr>
        <w:pStyle w:val="BodyText"/>
      </w:pPr>
      <w:r>
        <w:t xml:space="preserve">United Kingdom Manchester. By positioning the</w:t>
      </w:r>
    </w:p>
    <w:p>
      <w:pPr>
        <w:pStyle w:val="BodyText"/>
      </w:pPr>
      <w:r>
        <w:t xml:space="preserve">Astronomer as a bridge between the cosmos and the city dwellers, we aim to redefine how urban populations interact with science.</w:t>
      </w:r>
    </w:p>
    <w:p>
      <w:pPr>
        <w:pStyle w:val="BodyText"/>
      </w:pPr>
      <w:r>
        <w:t xml:space="preserve">2.0 Introduction and Background&lt; /st rog &gt;&lt; p&gt;In recent years, there has been a growing recognition of the importance of science communication in urban centers. Manchester, located in</w:t>
      </w:r>
    </w:p>
    <w:p>
      <w:pPr>
        <w:pStyle w:val="BodyText"/>
      </w:pPr>
      <w:r>
        <w:t xml:space="preserve">United Kingdom Manchester, is home to world-renowned institutions such as the University of Manchester and Jodrell Bank Observatory (located nearby). However, for the average resident or visitor within the city center, astronomy remains an abstract concept. The primary objective of this project is to institutionalize the role of a professional</w:t>
      </w:r>
    </w:p>
    <w:p>
      <w:pPr>
        <w:pStyle w:val="BodyText"/>
      </w:pPr>
      <w:r>
        <w:t xml:space="preserve">Astronomer who serves specifically for</w:t>
      </w:r>
    </w:p>
    <w:p>
      <w:pPr>
        <w:pStyle w:val="BodyText"/>
      </w:pPr>
      <w:r>
        <w:t xml:space="preserve">United Kingdom Manchester. This role transcends traditional academic boundaries, focusing instead on accessibility, community engagement, and environmental awareness.</w:t>
      </w:r>
    </w:p>
    <w:p>
      <w:pPr>
        <w:pStyle w:val="BodyText"/>
      </w:pPr>
      <w:r>
        <w:t xml:space="preserve">3.0 Objectives of the Astronomer Role&lt; /st rog &gt;&lt; ul&gt;&lt; li&gt;&lt; st rong &gt; Public Engagement:&lt; / st rong&gt; To demystify astronomy for residents of</w:t>
      </w:r>
    </w:p>
    <w:p>
      <w:pPr>
        <w:pStyle w:val="BodyText"/>
      </w:pPr>
      <w:r>
        <w:t xml:space="preserve">United Kingdom Manchester, making celestial events accessible to all ages and backgrounds.</w:t>
      </w:r>
    </w:p>
    <w:p>
      <w:pPr>
        <w:pStyle w:val="BodyText"/>
      </w:pPr>
      <w:r>
        <w:rPr>
          <w:bCs/>
          <w:b/>
        </w:rPr>
        <w:t xml:space="preserve">Astronomer</w:t>
      </w:r>
      <w:r>
        <w:t xml:space="preserve"> </w:t>
      </w:r>
      <w:r>
        <w:t xml:space="preserve">Research Support: To provide data on light pollution levels specific to</w:t>
      </w:r>
      <w:r>
        <w:t xml:space="preserve"> </w:t>
      </w:r>
      <w:r>
        <w:rPr>
          <w:bCs/>
          <w:b/>
        </w:rPr>
        <w:t xml:space="preserve">United Kingdom Manchester</w:t>
      </w:r>
      <w:r>
        <w:t xml:space="preserve">, aiding local planning authorities.</w:t>
      </w:r>
    </w:p>
    <w:p>
      <w:pPr>
        <w:pStyle w:val="BodyText"/>
      </w:pPr>
      <w:r>
        <w:t xml:space="preserve">Educational Outreach: To collaborate with local schools in</w:t>
      </w:r>
    </w:p>
    <w:p>
      <w:pPr>
        <w:pStyle w:val="BodyText"/>
      </w:pPr>
      <w:r>
        <w:t xml:space="preserve">United Kingdom Manchester, fostering the next generation of scientists and engineers.</w:t>
      </w:r>
    </w:p>
    <w:p>
      <w:pPr>
        <w:pStyle w:val="BodyText"/>
      </w:pPr>
      <w:r>
        <w:t xml:space="preserve">4.0 Strategic Implementation in United Kingdom Manchester&lt; /st rog &gt;&lt; p&gt;The successful deployment of an</w:t>
      </w:r>
    </w:p>
    <w:p>
      <w:pPr>
        <w:pStyle w:val="BodyText"/>
      </w:pPr>
      <w:r>
        <w:t xml:space="preserve">Astronomer requires a tailored approach that respects the unique cultural and industrial heritage of</w:t>
      </w:r>
    </w:p>
    <w:p>
      <w:pPr>
        <w:pStyle w:val="BodyText"/>
      </w:pPr>
      <w:r>
        <w:t xml:space="preserve">United Kingdom Manchester. The following sections detail the key pillars of this implementation.</w:t>
      </w:r>
    </w:p>
    <w:p>
      <w:pPr>
        <w:pStyle w:val="BodyText"/>
      </w:pPr>
      <w:r>
        <w:t xml:space="preserve">4.1 Addressing Light Pollution&lt; /st rog &gt;&lt; p&gt;One of the most critical functions of an</w:t>
      </w:r>
    </w:p>
    <w:p>
      <w:pPr>
        <w:pStyle w:val="BodyText"/>
      </w:pPr>
      <w:r>
        <w:t xml:space="preserve">Astronomer in an urban setting is monitoring light pollution. In</w:t>
      </w:r>
    </w:p>
    <w:p>
      <w:pPr>
        <w:pStyle w:val="BodyText"/>
      </w:pPr>
      <w:r>
        <w:t xml:space="preserve">United Kingdom Manchester, the extensive use of street lighting and industrial illumination significantly impacts our visibility of the night sky. The</w:t>
      </w:r>
    </w:p>
    <w:p>
      <w:pPr>
        <w:pStyle w:val="BodyText"/>
      </w:pPr>
      <w:r>
        <w:t xml:space="preserve">Astronomer will conduct systematic surveys using standardized photometric measurements to map dark sky corridors within the city. This data is crucial for advocating for "dark sky friendly" lighting policies, which not only benefit astronomy but also reduce energy consumption and support local wildlife ecosystems.</w:t>
      </w:r>
    </w:p>
    <w:p>
      <w:pPr>
        <w:pStyle w:val="BodyText"/>
      </w:pPr>
      <w:r>
        <w:t xml:space="preserve">4.2 Community Integration and Events&lt; /st rog &gt;&lt; p&gt;The</w:t>
      </w:r>
    </w:p>
    <w:p>
      <w:pPr>
        <w:pStyle w:val="BodyText"/>
      </w:pPr>
      <w:r>
        <w:t xml:space="preserve">Astronomer will serve as the face of astronomy in</w:t>
      </w:r>
    </w:p>
    <w:p>
      <w:pPr>
        <w:pStyle w:val="BodyText"/>
      </w:pPr>
      <w:r>
        <w:t xml:space="preserve">United Kingdom Manchester, organizing regular public events. These include:</w:t>
      </w:r>
    </w:p>
    <w:p>
      <w:pPr>
        <w:numPr>
          <w:ilvl w:val="0"/>
          <w:numId w:val="1001"/>
        </w:numPr>
        <w:pStyle w:val="Compact"/>
      </w:pPr>
      <w:r>
        <w:t xml:space="preserve">&lt; st rong &gt; "Stargazing for All"&lt; / st rong&gt;: Monthly open-night telescopic viewing sessions held in accessible public parks such as Platt Fields Park or Castlefield Urban Heritage Park. These events are designed to be welcoming to tourists and locals alike, showcasing the Moon, planets, and deep-sky objects visible from</w:t>
      </w:r>
    </w:p>
    <w:p>
      <w:pPr>
        <w:numPr>
          <w:ilvl w:val="0"/>
          <w:numId w:val="1000"/>
        </w:numPr>
        <w:pStyle w:val="Compact"/>
      </w:pPr>
      <w:r>
        <w:t xml:space="preserve">United Kingdom Manchester.</w:t>
      </w:r>
    </w:p>
    <w:p>
      <w:pPr>
        <w:numPr>
          <w:ilvl w:val="0"/>
          <w:numId w:val="1001"/>
        </w:numPr>
        <w:pStyle w:val="Compact"/>
      </w:pPr>
      <w:r>
        <w:t xml:space="preserve">&lt; st rong &gt; Digital Astronomy Workshops&lt; / st rong&gt;: Leveraging Manchester’s tech-savvy population, the</w:t>
      </w:r>
    </w:p>
    <w:p>
      <w:pPr>
        <w:numPr>
          <w:ilvl w:val="0"/>
          <w:numId w:val="1000"/>
        </w:numPr>
        <w:pStyle w:val="Compact"/>
      </w:pPr>
      <w:r>
        <w:t xml:space="preserve">Astronomer will offer workshops on astrophotography and amateur astronomy software, utilizing high-speed internet connectivity available across the city.</w:t>
      </w:r>
    </w:p>
    <w:p>
      <w:pPr>
        <w:numPr>
          <w:ilvl w:val="0"/>
          <w:numId w:val="1001"/>
        </w:numPr>
        <w:pStyle w:val="Compact"/>
      </w:pPr>
      <w:r>
        <w:t xml:space="preserve">&lt; st rong &gt; Cultural Fusion Nights&lt; / st rong&gt;: Recognizing Manchester’s diverse cultural tapestry, these events will explore astronomical myths and stories from various cultures represented in</w:t>
      </w:r>
    </w:p>
    <w:p>
      <w:pPr>
        <w:numPr>
          <w:ilvl w:val="0"/>
          <w:numId w:val="1000"/>
        </w:numPr>
        <w:pStyle w:val="Compact"/>
      </w:pPr>
      <w:r>
        <w:t xml:space="preserve">United Kingdom Manchester, fostering inclusivity and shared human heritage.</w:t>
      </w:r>
    </w:p>
    <w:p>
      <w:pPr>
        <w:pStyle w:val="FirstParagraph"/>
      </w:pPr>
      <w:r>
        <w:t xml:space="preserve">4.3 Educational Partnerships&lt; /st rog &gt;&lt; p&gt;Schools in</w:t>
      </w:r>
    </w:p>
    <w:p>
      <w:pPr>
        <w:pStyle w:val="BodyText"/>
      </w:pPr>
      <w:r>
        <w:t xml:space="preserve">United Kingdom Manchester often lack specialized resources for science education. The</w:t>
      </w:r>
    </w:p>
    <w:p>
      <w:pPr>
        <w:pStyle w:val="BodyText"/>
      </w:pPr>
      <w:r>
        <w:t xml:space="preserve">Astronomer will develop a curriculum-aligned outreach program, visiting primary and secondary schools to conduct live demonstrations of astronomical principles. By bringing the cosmos into the classroom, we aim to inspire students from all socioeconomic backgrounds within</w:t>
      </w:r>
    </w:p>
    <w:p>
      <w:pPr>
        <w:pStyle w:val="BodyText"/>
      </w:pPr>
      <w:r>
        <w:t xml:space="preserve">United Kingdom Manchester, highlighting career paths in STEM fields.</w:t>
      </w:r>
    </w:p>
    <w:p>
      <w:pPr>
        <w:pStyle w:val="BodyText"/>
      </w:pPr>
      <w:r>
        <w:t xml:space="preserve">5.0 Expected Outcomes and Impact&lt; /st rog &gt;&lt; p&gt;The integration of a dedicated</w:t>
      </w:r>
    </w:p>
    <w:p>
      <w:pPr>
        <w:pStyle w:val="BodyText"/>
      </w:pPr>
      <w:r>
        <w:t xml:space="preserve">Astronomer into the fabric of</w:t>
      </w:r>
    </w:p>
    <w:p>
      <w:pPr>
        <w:pStyle w:val="BodyText"/>
      </w:pPr>
      <w:r>
        <w:t xml:space="preserve">United Kingdom Manchester is expected to yield several measurable benefits:</w:t>
      </w:r>
    </w:p>
    <w:p>
      <w:pPr>
        <w:numPr>
          <w:ilvl w:val="0"/>
          <w:numId w:val="1002"/>
        </w:numPr>
        <w:pStyle w:val="Compact"/>
      </w:pPr>
      <w:r>
        <w:t xml:space="preserve">&lt; st rong &gt; Enhanced Civic Pride&lt; / st rong&gt;: Residents will feel a renewed sense of wonder and connection to the universe, enhancing their quality of life in</w:t>
      </w:r>
    </w:p>
    <w:p>
      <w:pPr>
        <w:numPr>
          <w:ilvl w:val="0"/>
          <w:numId w:val="1000"/>
        </w:numPr>
        <w:pStyle w:val="Compact"/>
      </w:pPr>
      <w:r>
        <w:t xml:space="preserve">United Kingdom Manchester.</w:t>
      </w:r>
    </w:p>
    <w:p>
      <w:pPr>
        <w:numPr>
          <w:ilvl w:val="0"/>
          <w:numId w:val="1002"/>
        </w:numPr>
        <w:pStyle w:val="Compact"/>
      </w:pPr>
      <w:r>
        <w:t xml:space="preserve">&lt; st rong &gt; Environmental Awareness&lt; /st ron g&gt;: By highlighting the impact of light pollution, the project promotes sustainable urban practices.</w:t>
      </w:r>
    </w:p>
    <w:p>
      <w:pPr>
        <w:numPr>
          <w:ilvl w:val="0"/>
          <w:numId w:val="1002"/>
        </w:numPr>
        <w:pStyle w:val="Compact"/>
      </w:pPr>
      <w:r>
        <w:t xml:space="preserve">&lt; st rong &gt; Tourism Boost&lt; / st rong&gt;: Unique astronomical events can attract visitors to</w:t>
      </w:r>
    </w:p>
    <w:p>
      <w:pPr>
        <w:numPr>
          <w:ilvl w:val="0"/>
          <w:numId w:val="1000"/>
        </w:numPr>
        <w:pStyle w:val="Compact"/>
      </w:pPr>
      <w:r>
        <w:t xml:space="preserve">United Kingdom Manchester, boosting local hospitality and retail sectors.</w:t>
      </w:r>
    </w:p>
    <w:p>
      <w:pPr>
        <w:numPr>
          <w:ilvl w:val="0"/>
          <w:numId w:val="1002"/>
        </w:numPr>
        <w:pStyle w:val="Compact"/>
      </w:pPr>
      <w:r>
        <w:t xml:space="preserve">&lt; st rong &gt; Scientific Contribution&lt; /st ron g&gt;: Data collected by the</w:t>
      </w:r>
    </w:p>
    <w:p>
      <w:pPr>
        <w:numPr>
          <w:ilvl w:val="0"/>
          <w:numId w:val="1000"/>
        </w:numPr>
        <w:pStyle w:val="Compact"/>
      </w:pPr>
      <w:r>
        <w:t xml:space="preserve">Astronomer will contribute to broader national efforts in monitoring urban skyglow.</w:t>
      </w:r>
    </w:p>
    <w:p>
      <w:pPr>
        <w:pStyle w:val="FirstParagraph"/>
      </w:pPr>
      <w:r>
        <w:t xml:space="preserve">6.0 Challenges and Mitigation Strategies&lt; /st rog &gt;&lt; p&gt;While the benefits are clear, there are challenges inherent to conducting astronomical work in</w:t>
      </w:r>
    </w:p>
    <w:p>
      <w:pPr>
        <w:pStyle w:val="BodyText"/>
      </w:pPr>
      <w:r>
        <w:t xml:space="preserve">United Kingdom Manchester. The primary challenge is light pollution, which limits the visibility of faint objects. To mitigate this, the</w:t>
      </w:r>
    </w:p>
    <w:p>
      <w:pPr>
        <w:pStyle w:val="BodyText"/>
      </w:pPr>
      <w:r>
        <w:t xml:space="preserve">Astronomer will focus on bright targets such as planets and major star clusters for public viewing. Additionally, weather conditions in the UK can be unpredictable. The project will utilize hybrid models, combining outdoor events with digital simulat ions that can be accessed indoors when necessary.</w:t>
      </w:r>
    </w:p>
    <w:p>
      <w:pPr>
        <w:pStyle w:val="BodyText"/>
      </w:pPr>
      <w:r>
        <w:t xml:space="preserve">7.0 Conclusion&lt; /st rog &gt;&lt; p&gt;In conclusion, the establishment of a professional</w:t>
      </w:r>
    </w:p>
    <w:p>
      <w:pPr>
        <w:pStyle w:val="BodyText"/>
      </w:pPr>
      <w:r>
        <w:t xml:space="preserve">Astronomer role for</w:t>
      </w:r>
    </w:p>
    <w:p>
      <w:pPr>
        <w:pStyle w:val="BodyText"/>
      </w:pPr>
      <w:r>
        <w:t xml:space="preserve">United Kingdom Manchester represents a forward-thinking investment in public science, education, and environmental stewardship. It bridges the gap between high-level science and everyday life, ensuring that the skies above</w:t>
      </w:r>
    </w:p>
    <w:p>
      <w:pPr>
        <w:pStyle w:val="BodyText"/>
      </w:pPr>
      <w:r>
        <w:t xml:space="preserve">United Kingdom Manchester remain a source of inspiration rather than just a canvas obscured by artificial light. This Project Report confirms that such an initiative is not only feasible but essential for maintaining Manchester’s status as a city of innovation and culture. We urge the board to approve the funding and resources necessary to launch this vital program.</w:t>
      </w:r>
    </w:p>
    <w:p>
      <w:pPr>
        <w:pStyle w:val="BodyText"/>
      </w:pPr>
      <w:r>
        <w:rPr>
          <w:bCs/>
          <w:b/>
        </w:rPr>
        <w:t xml:space="preserve">Prepared by:</w:t>
      </w:r>
      <w:r>
        <w:br/>
      </w:r>
      <w:r>
        <w:t xml:space="preserve">Lead Project Coordinator</w:t>
      </w:r>
      <w:r>
        <w:br/>
      </w:r>
      <w:r>
        <w:t xml:space="preserve">Astronomer Program Office</w:t>
      </w:r>
      <w:r>
        <w:br/>
      </w:r>
      <w:r>
        <w:t xml:space="preserve">United Kingdom Manchester</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Astronomer Initiative in United Kingdom Manchester</dc:title>
  <dc:creator/>
  <dc:language>en</dc:language>
  <cp:keywords/>
  <dcterms:created xsi:type="dcterms:W3CDTF">2026-07-29T13:06:13Z</dcterms:created>
  <dcterms:modified xsi:type="dcterms:W3CDTF">2026-07-29T13:06:13Z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