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Astronomer</w:t>
      </w:r>
      <w:r>
        <w:t xml:space="preserve"> </w:t>
      </w:r>
      <w:r>
        <w:t xml:space="preserve">Initiative</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70578df34d8ebf498b35d8b8349d693d812aecb"/>
    <w:p>
      <w:pPr>
        <w:pStyle w:val="Heading1"/>
      </w:pPr>
      <w:r>
        <w:t xml:space="preserve">Astronomer Project Report</w:t>
      </w:r>
      <w:r>
        <w:br/>
      </w:r>
      <w:r>
        <w:t xml:space="preserve">Venezuela Caracas</w:t>
      </w:r>
    </w:p>
    <w:p>
      <w:pPr>
        <w:pStyle w:val="FirstParagraph"/>
      </w:pPr>
      <w:r>
        <w:rPr>
          <w:bCs/>
          <w:b/>
        </w:rPr>
        <w:t xml:space="preserve">Date:</w:t>
      </w:r>
      <w:r>
        <w:t xml:space="preserve"> </w:t>
      </w:r>
      <w:r>
        <w:t xml:space="preserve">October 24, 2023</w:t>
      </w:r>
      <w:r>
        <w:br/>
      </w:r>
      <w:r>
        <w:rPr>
          <w:bCs/>
          <w:b/>
        </w:rPr>
        <w:t xml:space="preserve">To:</w:t>
      </w:r>
      <w:r>
        <w:t xml:space="preserve">The National Institute of Space Activities (INAE)</w:t>
      </w:r>
      <w:r>
        <w:br/>
      </w:r>
    </w:p>
    <w:p>
      <w:pPr>
        <w:pStyle w:val="BodyText"/>
      </w:pPr>
      <w:r>
        <w:t xml:space="preserve">From:Project Management Team, Astronomer Initiative</w:t>
      </w:r>
    </w:p>
    <w:p>
      <w:pPr>
        <w:pStyle w:val="BodyText"/>
      </w:pPr>
    </w:p>
    <w:bookmarkEnd w:id="20"/>
    <w:bookmarkStart w:id="30" w:name="executive-summary"/>
    <w:p>
      <w:pPr>
        <w:pStyle w:val="Heading1"/>
      </w:pPr>
      <w:r>
        <w:t xml:space="preserve">Executive Summary</w:t>
      </w:r>
    </w:p>
    <w:p>
      <w:pPr>
        <w:pStyle w:val="FirstParagraph"/>
      </w:pPr>
      <w:r>
        <w:t xml:space="preserve">This report provides a comprehensive overview of the "Astronomer" project, a strategic initiative designed to enhance astronomical research, public education, and technological development within the region of Venezuela Caracas. The primary objective of this</w:t>
      </w:r>
      <w:r>
        <w:t xml:space="preserve"> </w:t>
      </w:r>
      <w:r>
        <w:rPr>
          <w:bCs/>
          <w:b/>
        </w:rPr>
        <w:t xml:space="preserve">Astronomer</w:t>
      </w:r>
      <w:r>
        <w:t xml:space="preserve"> </w:t>
      </w:r>
      <w:r>
        <w:t xml:space="preserve">project is to establish a robust framework for observational astronomy that leverages the unique geographical advantages of</w:t>
      </w:r>
      <w:r>
        <w:t xml:space="preserve"> </w:t>
      </w:r>
      <w:r>
        <w:rPr>
          <w:bCs/>
          <w:b/>
        </w:rPr>
        <w:t xml:space="preserve">Venezuela Caracas</w:t>
      </w:r>
      <w:r>
        <w:t xml:space="preserve">, while addressing current infrastructural challenges through innovative engineering solutions. By focusing on capacity building and international collaboration, this project aims to position Caracas as a burgeoning hub for astrophysical studies in South America.</w:t>
      </w:r>
    </w:p>
    <w:bookmarkStart w:id="21" w:name="introduction-and-background"/>
    <w:p>
      <w:pPr>
        <w:pStyle w:val="Heading2"/>
      </w:pPr>
      <w:r>
        <w:t xml:space="preserve">1. Introduction and Background</w:t>
      </w:r>
    </w:p>
    <w:p>
      <w:pPr>
        <w:pStyle w:val="FirstParagraph"/>
      </w:pPr>
      <w:r>
        <w:t xml:space="preserve">Astronomy has long been a discipline that bridges the gap between fundamental science and human curiosity. In</w:t>
      </w:r>
      <w:r>
        <w:t xml:space="preserve"> </w:t>
      </w:r>
      <w:r>
        <w:rPr>
          <w:bCs/>
          <w:b/>
        </w:rPr>
        <w:t xml:space="preserve">Venezuela Caracas</w:t>
      </w:r>
      <w:r>
        <w:t xml:space="preserve">, despite economic fluctuations, there remains a profound cultural appreciation for the night sky. However, light pollution in metropolitan areas and outdated observational equipment have hindered significant progress in local astronomical research. The introduction of the</w:t>
      </w:r>
      <w:r>
        <w:t xml:space="preserve"> </w:t>
      </w:r>
      <w:r>
        <w:rPr>
          <w:bCs/>
          <w:b/>
        </w:rPr>
        <w:t xml:space="preserve">Astronomer</w:t>
      </w:r>
      <w:r>
        <w:t xml:space="preserve"> </w:t>
      </w:r>
      <w:r>
        <w:t xml:space="preserve">project marks a pivotal moment for scientific advancement in</w:t>
      </w:r>
      <w:r>
        <w:t xml:space="preserve"> </w:t>
      </w:r>
      <w:r>
        <w:rPr>
          <w:bCs/>
          <w:b/>
        </w:rPr>
        <w:t xml:space="preserve">Venezuela Caracas</w:t>
      </w:r>
      <w:r>
        <w:t xml:space="preserve">. This initiative seeks to revitalize the nation's interest by combining state-of-the-art technology with community engagement programs.</w:t>
      </w:r>
    </w:p>
    <w:p>
      <w:pPr>
        <w:pStyle w:val="BodyText"/>
      </w:pPr>
      <w:r>
        <w:t xml:space="preserve">The context of operating within</w:t>
      </w:r>
      <w:r>
        <w:t xml:space="preserve"> </w:t>
      </w:r>
      <w:r>
        <w:rPr>
          <w:bCs/>
          <w:b/>
        </w:rPr>
        <w:t xml:space="preserve">Venezuela Caracas</w:t>
      </w:r>
      <w:r>
        <w:t xml:space="preserve"> </w:t>
      </w:r>
      <w:r>
        <w:t xml:space="preserve">presents unique challenges, including logistical constraints and resource allocation issues. Nevertheless, the strategic location offers clear skies in surrounding high-altitude areas during specific seasons. The</w:t>
      </w:r>
      <w:r>
        <w:t xml:space="preserve"> </w:t>
      </w:r>
      <w:r>
        <w:rPr>
          <w:bCs/>
          <w:b/>
        </w:rPr>
        <w:t xml:space="preserve">Astronomer</w:t>
      </w:r>
      <w:r>
        <w:t xml:space="preserve"> </w:t>
      </w:r>
      <w:r>
        <w:t xml:space="preserve">project acknowledges these factors by proposing a dual approach: enhancing urban observatories for public outreach and establishing remote sensing stations in less polluted regions accessible from the capital.</w:t>
      </w:r>
    </w:p>
    <w:bookmarkEnd w:id="21"/>
    <w:bookmarkStart w:id="22" w:name="project-objectives"/>
    <w:p>
      <w:pPr>
        <w:pStyle w:val="Heading2"/>
      </w:pPr>
      <w:r>
        <w:t xml:space="preserve">2. Project Objectives</w:t>
      </w:r>
    </w:p>
    <w:p>
      <w:pPr>
        <w:pStyle w:val="FirstParagraph"/>
      </w:pPr>
      <w:r>
        <w:t xml:space="preserve">The core objectives of the</w:t>
      </w:r>
      <w:r>
        <w:t xml:space="preserve"> </w:t>
      </w:r>
      <w:r>
        <w:rPr>
          <w:bCs/>
          <w:b/>
        </w:rPr>
        <w:t xml:space="preserve">Astronomer</w:t>
      </w:r>
      <w:r>
        <w:t xml:space="preserve"> </w:t>
      </w:r>
      <w:r>
        <w:t xml:space="preserve">project are multifaceted, targeting both scientific rigor and social impact:</w:t>
      </w:r>
    </w:p>
    <w:p>
      <w:pPr>
        <w:numPr>
          <w:ilvl w:val="0"/>
          <w:numId w:val="1001"/>
        </w:numPr>
        <w:pStyle w:val="Compact"/>
      </w:pPr>
      <w:r>
        <w:rPr>
          <w:bCs/>
          <w:b/>
        </w:rPr>
        <w:t xml:space="preserve">To Establish a Modern Observational Hub:</w:t>
      </w:r>
      <w:r>
        <w:t xml:space="preserve"> </w:t>
      </w:r>
      <w:r>
        <w:t xml:space="preserve">Create a primary research facility in</w:t>
      </w:r>
      <w:r>
        <w:t xml:space="preserve"> </w:t>
      </w:r>
      <w:r>
        <w:rPr>
          <w:bCs/>
          <w:b/>
        </w:rPr>
        <w:t xml:space="preserve">Venezuela Caracas</w:t>
      </w:r>
    </w:p>
    <w:p>
      <w:pPr>
        <w:numPr>
          <w:ilvl w:val="0"/>
          <w:numId w:val="1001"/>
        </w:numPr>
        <w:pStyle w:val="Compact"/>
      </w:pPr>
      <w:r>
        <w:rPr>
          <w:bCs/>
          <w:b/>
        </w:rPr>
        <w:t xml:space="preserve">To Enhance Public Engagement:</w:t>
      </w:r>
      <w:r>
        <w:t xml:space="preserve"> </w:t>
      </w:r>
      <w:r>
        <w:t xml:space="preserve">Implement educational workshops and public viewing events across</w:t>
      </w:r>
    </w:p>
    <w:p>
      <w:pPr>
        <w:numPr>
          <w:ilvl w:val="0"/>
          <w:numId w:val="1000"/>
        </w:numPr>
        <w:pStyle w:val="Compact"/>
      </w:pPr>
      <w:r>
        <w:t xml:space="preserve">Venezuela Caracas to inspire the next generation of scientists and engineers.</w:t>
      </w:r>
    </w:p>
    <w:p>
      <w:pPr>
        <w:numPr>
          <w:ilvl w:val="0"/>
          <w:numId w:val="1001"/>
        </w:numPr>
        <w:pStyle w:val="Compact"/>
      </w:pPr>
      <w:r>
        <w:rPr>
          <w:bCs/>
          <w:b/>
        </w:rPr>
        <w:t xml:space="preserve">To Foster International Collaboration:</w:t>
      </w:r>
      <w:r>
        <w:t xml:space="preserve"> </w:t>
      </w:r>
      <w:r>
        <w:t xml:space="preserve">Partner with global astronomical institutions to exchange data, expertise, and resources, thereby integrating</w:t>
      </w:r>
      <w:r>
        <w:t xml:space="preserve"> </w:t>
      </w:r>
      <w:r>
        <w:rPr>
          <w:bCs/>
          <w:b/>
        </w:rPr>
        <w:t xml:space="preserve">Venezuela Caracas</w:t>
      </w:r>
    </w:p>
    <w:p>
      <w:pPr>
        <w:numPr>
          <w:ilvl w:val="0"/>
          <w:numId w:val="1001"/>
        </w:numPr>
        <w:pStyle w:val="Compact"/>
      </w:pPr>
      <w:r>
        <w:t xml:space="preserve">To Develop Technical Capacity:Train local astronomers in data analysis software maintenance of optical instruments and astrophysical modeling techniques.</w:t>
      </w:r>
    </w:p>
    <w:bookmarkEnd w:id="22"/>
    <w:bookmarkStart w:id="26" w:name="methodology-and-implementation-strategy"/>
    <w:p>
      <w:pPr>
        <w:pStyle w:val="Heading2"/>
      </w:pPr>
      <w:r>
        <w:t xml:space="preserve">3. Methodology and Implementation Strategy</w:t>
      </w:r>
    </w:p>
    <w:p>
      <w:pPr>
        <w:pStyle w:val="FirstParagraph"/>
      </w:pPr>
      <w:r>
        <w:t xml:space="preserve">The implementation of the</w:t>
      </w:r>
      <w:r>
        <w:t xml:space="preserve"> </w:t>
      </w:r>
      <w:r>
        <w:rPr>
          <w:bCs/>
          <w:b/>
        </w:rPr>
        <w:t xml:space="preserve">Astronomer</w:t>
      </w:r>
      <w:r>
        <w:t xml:space="preserve"> </w:t>
      </w:r>
      <w:r>
        <w:t xml:space="preserve">project in</w:t>
      </w:r>
      <w:r>
        <w:t xml:space="preserve"> </w:t>
      </w:r>
      <w:r>
        <w:rPr>
          <w:bCs/>
          <w:b/>
        </w:rPr>
        <w:t xml:space="preserve">Venezuela Caracas</w:t>
      </w:r>
    </w:p>
    <w:bookmarkStart w:id="23" w:name="X91ef409f7b9fdbfd80eab1e5010ff85729405c2"/>
    <w:p>
      <w:pPr>
        <w:pStyle w:val="Heading3"/>
      </w:pPr>
      <w:r>
        <w:t xml:space="preserve">Phase 1: Infrastructure Assessment and Preparation (Months 1-6)</w:t>
      </w:r>
    </w:p>
    <w:p>
      <w:pPr>
        <w:pStyle w:val="FirstParagraph"/>
      </w:pPr>
      <w:r>
        <w:t xml:space="preserve">This initial phase involves a thorough survey of potential sites within</w:t>
      </w:r>
      <w:r>
        <w:t xml:space="preserve"> </w:t>
      </w:r>
      <w:r>
        <w:rPr>
          <w:bCs/>
          <w:b/>
        </w:rPr>
        <w:t xml:space="preserve">Venezuela Caracas</w:t>
      </w:r>
    </w:p>
    <w:bookmarkEnd w:id="23"/>
    <w:bookmarkStart w:id="24" w:name="X5a04f7d3b32bbb58cb94dd56245ac9758c2cc49"/>
    <w:p>
      <w:pPr>
        <w:pStyle w:val="Heading3"/>
      </w:pPr>
      <w:r>
        <w:t xml:space="preserve">Phase 2: Construction and Installation (Months 7-18)</w:t>
      </w:r>
    </w:p>
    <w:p>
      <w:pPr>
        <w:pStyle w:val="FirstParagraph"/>
      </w:pPr>
      <w:r>
        <w:t xml:space="preserve">The second phase focuses on the physical construction of the primary observatory in</w:t>
      </w:r>
      <w:r>
        <w:t xml:space="preserve"> </w:t>
      </w:r>
      <w:r>
        <w:rPr>
          <w:bCs/>
          <w:b/>
        </w:rPr>
        <w:t xml:space="preserve">Venezuela Caracas</w:t>
      </w:r>
    </w:p>
    <w:bookmarkEnd w:id="24"/>
    <w:bookmarkStart w:id="25" w:name="X8c43f0eeed6b3c0220b789bac4fae2bd4ec22aa"/>
    <w:p>
      <w:pPr>
        <w:pStyle w:val="Heading3"/>
      </w:pPr>
      <w:r>
        <w:t xml:space="preserve">Phase 3: Operational Launch and Education (Months 19-24)</w:t>
      </w:r>
    </w:p>
    <w:p>
      <w:pPr>
        <w:pStyle w:val="FirstParagraph"/>
      </w:pPr>
      <w:r>
        <w:t xml:space="preserve">The final phase marks the transition from construction to operation. The</w:t>
      </w:r>
      <w:r>
        <w:t xml:space="preserve"> </w:t>
      </w:r>
      <w:r>
        <w:rPr>
          <w:bCs/>
          <w:b/>
        </w:rPr>
        <w:t xml:space="preserve">Astronomer</w:t>
      </w:r>
      <w:r>
        <w:t xml:space="preserve">Venezuela Caracas</w:t>
      </w:r>
    </w:p>
    <w:bookmarkEnd w:id="25"/>
    <w:bookmarkEnd w:id="26"/>
    <w:bookmarkStart w:id="27" w:name="challenges-and-risk-management"/>
    <w:p>
      <w:pPr>
        <w:pStyle w:val="Heading2"/>
      </w:pPr>
      <w:r>
        <w:t xml:space="preserve">4. Challenges and Risk Management</w:t>
      </w:r>
    </w:p>
    <w:p>
      <w:pPr>
        <w:pStyle w:val="FirstParagraph"/>
      </w:pPr>
      <w:r>
        <w:t xml:space="preserve">Operating an astronomical project in</w:t>
      </w:r>
      <w:r>
        <w:t xml:space="preserve"> </w:t>
      </w:r>
      <w:r>
        <w:rPr>
          <w:bCs/>
          <w:b/>
        </w:rPr>
        <w:t xml:space="preserve">Venezuela Caracas</w:t>
      </w:r>
    </w:p>
    <w:p>
      <w:pPr>
        <w:numPr>
          <w:ilvl w:val="0"/>
          <w:numId w:val="1002"/>
        </w:numPr>
        <w:pStyle w:val="Compact"/>
      </w:pPr>
      <w:r>
        <w:rPr>
          <w:bCs/>
          <w:b/>
        </w:rPr>
        <w:t xml:space="preserve">Economic Volatility:</w:t>
      </w:r>
      <w:r>
        <w:t xml:space="preserve"> </w:t>
      </w:r>
      <w:r>
        <w:t xml:space="preserve">Inflation and currency fluctuation can impact the cost of imported equipment. Mitigation strategies include securing long-term contracts in stable currencies and exploring local manufacturing alternatives where possible.</w:t>
      </w:r>
    </w:p>
    <w:p>
      <w:pPr>
        <w:numPr>
          <w:ilvl w:val="0"/>
          <w:numId w:val="1002"/>
        </w:numPr>
        <w:pStyle w:val="Compact"/>
      </w:pPr>
      <w:r>
        <w:rPr>
          <w:bCs/>
          <w:b/>
        </w:rPr>
        <w:t xml:space="preserve">Infrastructure Stability:</w:t>
      </w:r>
      <w:r>
        <w:t xml:space="preserve"> </w:t>
      </w:r>
      <w:r>
        <w:t xml:space="preserve">Powers outages can disrupt observations. The</w:t>
      </w:r>
      <w:r>
        <w:t xml:space="preserve"> </w:t>
      </w:r>
      <w:r>
        <w:rPr>
          <w:bCs/>
          <w:b/>
        </w:rPr>
        <w:t xml:space="preserve">Astronomer</w:t>
      </w:r>
    </w:p>
    <w:p>
      <w:pPr>
        <w:numPr>
          <w:ilvl w:val="0"/>
          <w:numId w:val="1002"/>
        </w:numPr>
        <w:pStyle w:val="Compact"/>
      </w:pPr>
      <w:r>
        <w:t xml:space="preserve">Skill Gaps:The shortage of specialized astronomical technicians is a concern. To address this, the project includes a comprehensive training program that pairs local staff with international experts through virtual mentorships.</w:t>
      </w:r>
    </w:p>
    <w:bookmarkEnd w:id="27"/>
    <w:bookmarkStart w:id="28" w:name="expected-outcomes-and-impact"/>
    <w:p>
      <w:pPr>
        <w:pStyle w:val="Heading2"/>
      </w:pPr>
      <w:r>
        <w:t xml:space="preserve">5. Expected Outcomes and Impact</w:t>
      </w:r>
    </w:p>
    <w:p>
      <w:pPr>
        <w:pStyle w:val="FirstParagraph"/>
      </w:pPr>
      <w:r>
        <w:t xml:space="preserve">The successful execution of the</w:t>
      </w:r>
      <w:r>
        <w:t xml:space="preserve"> </w:t>
      </w:r>
      <w:r>
        <w:rPr>
          <w:bCs/>
          <w:b/>
        </w:rPr>
        <w:t xml:space="preserve">Astronomer</w:t>
      </w:r>
      <w:r>
        <w:t xml:space="preserve">Venezuela Caracas</w:t>
      </w:r>
    </w:p>
    <w:p>
      <w:pPr>
        <w:pStyle w:val="BodyText"/>
      </w:pPr>
      <w:r>
        <w:t xml:space="preserve">Socially, the project aims to reinvigorate interest in STEM (Science, Technology Engineering Mathematics) education among young people in</w:t>
      </w:r>
      <w:r>
        <w:t xml:space="preserve"> </w:t>
      </w:r>
      <w:r>
        <w:rPr>
          <w:bCs/>
          <w:b/>
        </w:rPr>
        <w:t xml:space="preserve">Venezuela Caracas</w:t>
      </w:r>
    </w:p>
    <w:bookmarkEnd w:id="28"/>
    <w:bookmarkStart w:id="29" w:name="conclusion"/>
    <w:p>
      <w:pPr>
        <w:pStyle w:val="Heading2"/>
      </w:pPr>
      <w:r>
        <w:t xml:space="preserve">6. Conclusion</w:t>
      </w:r>
    </w:p>
    <w:p>
      <w:pPr>
        <w:pStyle w:val="FirstParagraph"/>
      </w:pPr>
      <w:r>
        <w:t xml:space="preserve">The</w:t>
      </w:r>
      <w:r>
        <w:t xml:space="preserve"> </w:t>
      </w:r>
      <w:r>
        <w:rPr>
          <w:bCs/>
          <w:b/>
        </w:rPr>
        <w:t xml:space="preserve">Astronomer</w:t>
      </w:r>
      <w:r>
        <w:t xml:space="preserve">Venezuela Caracas. By overcoming logistical hurdles and leveraging local passion for the cosmos, this initiative promises to unlock new frontiers of knowledge. The strategic focus on sustainability, education ensures that the benefits extend beyond mere data collection to encompass broad societal development.</w:t>
      </w:r>
    </w:p>
    <w:p>
      <w:pPr>
        <w:pStyle w:val="BodyText"/>
      </w:pPr>
      <w:r>
        <w:t xml:space="preserve">In conclusion, the implementation of the</w:t>
      </w:r>
      <w:r>
        <w:t xml:space="preserve"> </w:t>
      </w:r>
      <w:r>
        <w:rPr>
          <w:bCs/>
          <w:b/>
        </w:rPr>
        <w:t xml:space="preserve">Astronomer</w:t>
      </w:r>
      <w:r>
        <w:t xml:space="preserve">Venezuela Caracas</w:t>
      </w:r>
    </w:p>
    <w:p>
      <w:pPr>
        <w:pStyle w:val="BodyText"/>
      </w:pPr>
      <w:r>
        <w:rPr>
          <w:iCs/>
          <w:i/>
        </w:rPr>
        <w:t xml:space="preserve">This document serves as the foundational blueprint for the subsequent stages of project development, funding allocation, and regulatory approvals required to bring this vision to reality in</w:t>
      </w:r>
      <w:r>
        <w:rPr>
          <w:iCs/>
          <w:i/>
        </w:rPr>
        <w:t xml:space="preserve"> </w:t>
      </w:r>
      <w:r>
        <w:rPr>
          <w:bCs/>
          <w:b/>
          <w:iCs/>
          <w:i/>
        </w:rPr>
        <w:t xml:space="preserve">Venezuela Caracas</w:t>
      </w:r>
      <w:r>
        <w:rPr>
          <w:iCs/>
          <w:i/>
        </w:rPr>
        <w:t xml:space="preserv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Astronomer Initiative in Venezuela Caracas</dc:title>
  <dc:creator/>
  <dc:language>en</dc:language>
  <cp:keywords/>
  <dcterms:created xsi:type="dcterms:W3CDTF">2026-07-29T14:06:30Z</dcterms:created>
  <dcterms:modified xsi:type="dcterms:W3CDTF">2026-07-29T14:06:30Z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