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4" w:name="X45f51dafd5fbdcbeb29e28adc709932635a7a89"/>
    <w:p>
      <w:pPr>
        <w:pStyle w:val="Heading1"/>
      </w:pPr>
      <w:r>
        <w:t xml:space="preserve">Project Report: The Strategic Evolution of the Automotive Engineer in Algeria, Algiers</w:t>
      </w:r>
    </w:p>
    <w:p>
      <w:pPr>
        <w:pStyle w:val="FirstParagraph"/>
      </w:pPr>
      <w:r>
        <w:rPr>
          <w:bCs/>
          <w:b/>
        </w:rPr>
        <w:t xml:space="preserve">Date:</w:t>
      </w:r>
    </w:p>
    <w:p>
      <w:pPr>
        <w:pStyle w:val="BodyText"/>
      </w:pPr>
      <w:r>
        <w:t xml:space="preserve">October 2023</w:t>
      </w:r>
    </w:p>
    <w:p>
      <w:pPr>
        <w:pStyle w:val="BodyText"/>
      </w:pPr>
      <w:r>
        <w:rPr>
          <w:bCs/>
          <w:b/>
        </w:rPr>
        <w:t xml:space="preserve">Prepared For:</w:t>
      </w:r>
    </w:p>
    <w:p>
      <w:pPr>
        <w:pStyle w:val="BodyText"/>
      </w:pPr>
      <w:r>
        <w:t xml:space="preserve">Potential Stakeholders, Industrial Partners, and Policy Makers in the Algerian Manufacturing Sector.</w:t>
      </w:r>
    </w:p>
    <w:p>
      <w:pPr>
        <w:pStyle w:val="BodyText"/>
      </w:pPr>
      <w:r>
        <w:t xml:space="preserve">1. Executive Summary</w:t>
      </w:r>
    </w:p>
    <w:p>
      <w:pPr>
        <w:pStyle w:val="BodyText"/>
      </w:pPr>
      <w:r>
        <w:t xml:space="preserve">This report explores the critical role of the</w:t>
      </w:r>
      <w:r>
        <w:t xml:space="preserve"> </w:t>
      </w:r>
      <w:r>
        <w:rPr>
          <w:bCs/>
          <w:b/>
        </w:rPr>
        <w:t xml:space="preserve">Automotive Engineer</w:t>
      </w:r>
      <w:r>
        <w:t xml:space="preserve">Algeria Algiers. As Algeria seeks to diversify its economy beyond hydrocarbon dependence, the automotive sector has emerged as a primary focus for industrial policy. This document analyzes how specialized engineering talent in</w:t>
      </w:r>
    </w:p>
    <w:p>
      <w:pPr>
        <w:pStyle w:val="BodyText"/>
      </w:pPr>
      <w:r>
        <w:t xml:space="preserve">Algeria Algiers2. Introduction: The Industrial Context of Algeria Algiers</w:t>
      </w:r>
    </w:p>
    <w:p>
      <w:pPr>
        <w:pStyle w:val="BodyText"/>
      </w:pPr>
      <w:r>
        <w:t xml:space="preserve">The capital city of</w:t>
      </w:r>
    </w:p>
    <w:p>
      <w:pPr>
        <w:pStyle w:val="BodyText"/>
      </w:pPr>
      <w:r>
        <w:t xml:space="preserve">Algeria AlgiersAutomotive Engineer3. Core Responsibilities of the Automotive Engineer in Algeria Algiers</w:t>
      </w:r>
    </w:p>
    <w:bookmarkStart w:id="20" w:name="X70fc9c9106d9eb1508a3155437e967e684566a0"/>
    <w:p>
      <w:pPr>
        <w:pStyle w:val="Heading3"/>
      </w:pPr>
      <w:r>
        <w:t xml:space="preserve">3.1 Localization and Supply Chain Integration</w:t>
      </w:r>
    </w:p>
    <w:p>
      <w:pPr>
        <w:pStyle w:val="FirstParagraph"/>
      </w:pPr>
      <w:r>
        <w:t xml:space="preserve">A primary challenge for the automotive industry in</w:t>
      </w:r>
      <w:r>
        <w:t xml:space="preserve"> </w:t>
      </w:r>
      <w:r>
        <w:rPr>
          <w:bCs/>
          <w:b/>
        </w:rPr>
        <w:t xml:space="preserve">Algeria AlgiersThe Automotive EngineerAlgeria Algiers.</w:t>
      </w:r>
    </w:p>
    <w:bookmarkEnd w:id="20"/>
    <w:bookmarkStart w:id="21" w:name="X1e9311bf62a98d878286e85ce65a3eb3de8329f"/>
    <w:p>
      <w:pPr>
        <w:pStyle w:val="Heading3"/>
      </w:pPr>
      <w:r>
        <w:t xml:space="preserve">3.2 Quality Assurance and Regulatory Compliance</w:t>
      </w:r>
    </w:p>
    <w:p>
      <w:pPr>
        <w:pStyle w:val="FirstParagraph"/>
      </w:pPr>
      <w:r>
        <w:t xml:space="preserve">In alignment with both local regulations in</w:t>
      </w:r>
    </w:p>
    <w:p>
      <w:pPr>
        <w:pStyle w:val="BodyText"/>
      </w:pPr>
      <w:r>
        <w:t xml:space="preserve">Algeria AlgiersAutomotive Engineer3.3 Technology Transfer and Training</w:t>
      </w:r>
    </w:p>
    <w:p>
      <w:pPr>
        <w:pStyle w:val="BodyText"/>
      </w:pPr>
      <w:r>
        <w:t xml:space="preserve">The presence of international joint ventures in</w:t>
      </w:r>
    </w:p>
    <w:p>
      <w:pPr>
        <w:pStyle w:val="BodyText"/>
      </w:pPr>
      <w:r>
        <w:t xml:space="preserve">Algeria AlgiersAutomotive Engineer serves as the bridge between foreign technology providers and local workforce. They are responsible for translating complex technical knowledge into actionable training programs for local technicians. This capacity building is essential for the long-term sustainability of the industry in</w:t>
      </w:r>
    </w:p>
    <w:p>
      <w:pPr>
        <w:pStyle w:val="BodyText"/>
      </w:pPr>
      <w:r>
        <w:t xml:space="preserve">Algeria Algiers ensuring that expertise remains within the country even as joint venture agreements evolve.</w:t>
      </w:r>
    </w:p>
    <w:bookmarkEnd w:id="21"/>
    <w:bookmarkStart w:id="22" w:name="strategic-impact-on-economic-development"/>
    <w:p>
      <w:pPr>
        <w:pStyle w:val="Heading2"/>
      </w:pPr>
      <w:r>
        <w:t xml:space="preserve">4. Strategic Impact on Economic Development</w:t>
      </w:r>
    </w:p>
    <w:p>
      <w:pPr>
        <w:pStyle w:val="FirstParagraph"/>
      </w:pPr>
      <w:r>
        <w:t xml:space="preserve">The investment in engineering talent in</w:t>
      </w:r>
    </w:p>
    <w:p>
      <w:pPr>
        <w:pStyle w:val="BodyText"/>
      </w:pPr>
      <w:r>
        <w:t xml:space="preserve">Algeria Algiers has a multiplier effect on the local economy. A skilled</w:t>
      </w:r>
    </w:p>
    <w:p>
      <w:pPr>
        <w:pStyle w:val="BodyText"/>
      </w:pPr>
      <w:r>
        <w:t xml:space="preserve">Automotive Engineer contributes to higher productivity which leads to increased output and potential exports. Furthermore by optimizing production lines through lean manufacturing principles engineers reduce waste and lower operational costs making Algerian vehicles more competitive in regional African markets.</w:t>
      </w:r>
      <w:r>
        <w:t xml:space="preserve"> </w:t>
      </w:r>
      <w:r>
        <w:t xml:space="preserve">Additionally the push towards electric mobility presents a new frontier for</w:t>
      </w:r>
    </w:p>
    <w:p>
      <w:pPr>
        <w:pStyle w:val="BodyText"/>
      </w:pPr>
      <w:r>
        <w:t xml:space="preserve">Algeria Algiers. The</w:t>
      </w:r>
    </w:p>
    <w:p>
      <w:pPr>
        <w:pStyle w:val="BodyText"/>
      </w:pPr>
      <w:r>
        <w:t xml:space="preserve">Automotive Engineer specialized in electrical systems is crucial for developing charging infrastructure and adapting grid capabilities to support EV adoption. This aligns with global sustainability goals and positions Algeria as a forward-thinking participant in the green energy transition.</w:t>
      </w:r>
    </w:p>
    <w:bookmarkEnd w:id="22"/>
    <w:bookmarkStart w:id="23" w:name="challenges-and-opportunities"/>
    <w:p>
      <w:pPr>
        <w:pStyle w:val="Heading2"/>
      </w:pPr>
      <w:r>
        <w:t xml:space="preserve">5. Challenges and Opportunities</w:t>
      </w:r>
    </w:p>
    <w:p>
      <w:pPr>
        <w:pStyle w:val="FirstParagraph"/>
      </w:pPr>
      <w:r>
        <w:rPr>
          <w:bCs/>
          <w:b/>
        </w:rPr>
        <w:t xml:space="preserve">Bureaucracy:</w:t>
      </w:r>
      <w:r>
        <w:t xml:space="preserve"> </w:t>
      </w:r>
      <w:r>
        <w:t xml:space="preserve">Navigating regulatory frameworks in</w:t>
      </w:r>
    </w:p>
    <w:p>
      <w:pPr>
        <w:pStyle w:val="BodyText"/>
      </w:pPr>
      <w:r>
        <w:t xml:space="preserve">Algeria Algiers can be complex. Engineers must often advocate for streamlined approval processes to accelerate project timelines.</w:t>
      </w:r>
    </w:p>
    <w:p>
      <w:pPr>
        <w:pStyle w:val="FirstParagraph"/>
      </w:pPr>
      <w:r>
        <w:t xml:space="preserve">The future of the automotive industry in</w:t>
      </w:r>
    </w:p>
    <w:p>
      <w:pPr>
        <w:pStyle w:val="BodyText"/>
      </w:pPr>
      <w:r>
        <w:t xml:space="preserve">Algeria Algiers depends heavily on the expertise and dedication of its engineers.</w:t>
      </w:r>
    </w:p>
    <w:p>
      <w:pPr>
        <w:pStyle w:val="BodyText"/>
      </w:pPr>
      <w:r>
        <w:t xml:space="preserve">The Automotive Engineer is central to achieving goals related to industrialization technology adoption, and economic diversification. As</w:t>
      </w:r>
    </w:p>
    <w:p>
      <w:pPr>
        <w:pStyle w:val="BodyText"/>
      </w:pPr>
      <w:r>
        <w:t xml:space="preserve">Algeria Algiers continues to expand its manufacturing footprint investing in engineering education infrastructure support, and professional development will yield significant returns. By empowering these professionals stakeholders can ensure that the automotive sector becomes a pillar of sustainable growth for the nation.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Strategic Impact of the Automotive Engineer in Algeria, Algiers</dc:title>
  <dc:creator/>
  <dc:language>en</dc:language>
  <cp:keywords/>
  <dcterms:created xsi:type="dcterms:W3CDTF">2026-07-29T03:33:13Z</dcterms:created>
  <dcterms:modified xsi:type="dcterms:W3CDTF">2026-07-29T03:33:13Z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