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Strategy</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da50fe2eea758d5d78a91343a099ce9805d625a"/>
    <w:p>
      <w:pPr>
        <w:pStyle w:val="Heading1"/>
      </w:pPr>
      <w:r>
        <w:t xml:space="preserve">Project Report: Strategic Integration and Operational Excellence for the Automotive Engineer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Board</w:t>
      </w:r>
      <w:r>
        <w:br/>
      </w:r>
      <w:r>
        <w:t xml:space="preserve">: Senior Project Management Office</w:t>
      </w:r>
    </w:p>
    <w:bookmarkStart w:id="20" w:name="executive-summary"/>
    <w:p>
      <w:pPr>
        <w:pStyle w:val="Heading2"/>
      </w:pPr>
      <w:r>
        <w:t xml:space="preserve">1. Executive Summary</w:t>
      </w:r>
    </w:p>
    <w:p>
      <w:pPr>
        <w:pStyle w:val="FirstParagraph"/>
      </w:pPr>
      <w:r>
        <w:t xml:space="preserve">This comprehensive project report outlines the strategic framework, operational challenges, and future opportunities for an</w:t>
      </w:r>
      <w:r>
        <w:t xml:space="preserve"> </w:t>
      </w:r>
      <w:r>
        <w:rPr>
          <w:bCs/>
          <w:b/>
        </w:rPr>
        <w:t xml:space="preserve">Automotive Engineer</w:t>
      </w:r>
      <w:r>
        <w:t xml:space="preserve"> </w:t>
      </w:r>
      <w:r>
        <w:t xml:space="preserve">operating within the dynamic industrial landscape of Brazil, specifically focusing on the hub of São Paulo. As a critical component of Brazil's economy, the automotive sector serves as a primary driver for technological innovation and economic stability. This document details how specialized engineering expertise must be adapted to meet local regulatory standards, supply chain nuances, and consumer demands unique to</w:t>
      </w:r>
      <w:r>
        <w:t xml:space="preserve"> </w:t>
      </w:r>
      <w:r>
        <w:rPr>
          <w:bCs/>
          <w:b/>
        </w:rPr>
        <w:t xml:space="preserve">Brazil São Paulo</w:t>
      </w:r>
      <w:r>
        <w:t xml:space="preserve">. The objective is to provide a roadmap for optimizing vehicle development processes while ensuring compliance with Brazilian environmental laws and maximizing market competitiveness.</w:t>
      </w:r>
    </w:p>
    <w:bookmarkEnd w:id="20"/>
    <w:bookmarkStart w:id="21" w:name="Xc188340efbf4f3783dd32c65c1cdb051e406532"/>
    <w:p>
      <w:pPr>
        <w:pStyle w:val="Heading2"/>
      </w:pPr>
      <w:r>
        <w:t xml:space="preserve">2. Introduction: The Strategic Importance of the Location</w:t>
      </w:r>
    </w:p>
    <w:p>
      <w:pPr>
        <w:pStyle w:val="FirstParagraph"/>
      </w:pPr>
      <w:r>
        <w:t xml:space="preserve">The state of São Paulo is universally recognized as the industrial heartland of Brazil, contributing significantly to the nation's Gross Domestic Product (GDP). For any</w:t>
      </w:r>
      <w:r>
        <w:t xml:space="preserve"> </w:t>
      </w:r>
      <w:r>
        <w:rPr>
          <w:bCs/>
          <w:b/>
        </w:rPr>
        <w:t xml:space="preserve">Automotive Engineer</w:t>
      </w:r>
      <w:r>
        <w:t xml:space="preserve">, establishing a presence or optimizing operations in this region is not merely a logistical decision but a strategic imperative. The concentration of original equipment manufacturers (OEMs), tier-one suppliers, and research facilities creates an ecosystem unparalleled in Latin America. However, operating as an</w:t>
      </w:r>
      <w:r>
        <w:t xml:space="preserve"> </w:t>
      </w:r>
      <w:r>
        <w:rPr>
          <w:bCs/>
          <w:b/>
        </w:rPr>
        <w:t xml:space="preserve">Automotive Engineer</w:t>
      </w:r>
      <w:r>
        <w:t xml:space="preserve"> </w:t>
      </w:r>
      <w:r>
        <w:t xml:space="preserve">in</w:t>
      </w:r>
      <w:r>
        <w:t xml:space="preserve"> </w:t>
      </w:r>
      <w:r>
        <w:rPr>
          <w:bCs/>
          <w:b/>
        </w:rPr>
        <w:t xml:space="preserve">Brazil São Paulo</w:t>
      </w:r>
      <w:r>
        <w:t xml:space="preserve"> </w:t>
      </w:r>
      <w:r>
        <w:t xml:space="preserve">requires a nuanced understanding of the local industrial culture, labor laws, and infrastructure realities. This report aims to bridge the gap between global engineering standards and local execution requirements.</w:t>
      </w:r>
    </w:p>
    <w:bookmarkEnd w:id="21"/>
    <w:bookmarkStart w:id="22" w:name="X9c341588909a398ed5f11933ba693aa0872bd71"/>
    <w:p>
      <w:pPr>
        <w:pStyle w:val="Heading2"/>
      </w:pPr>
      <w:r>
        <w:t xml:space="preserve">3. Regulatory Framework and Compliance Challenges</w:t>
      </w:r>
    </w:p>
    <w:p>
      <w:pPr>
        <w:pStyle w:val="FirstParagraph"/>
      </w:pPr>
      <w:r>
        <w:t xml:space="preserve">A primary responsibility for an</w:t>
      </w:r>
      <w:r>
        <w:t xml:space="preserve"> </w:t>
      </w:r>
      <w:r>
        <w:rPr>
          <w:bCs/>
          <w:b/>
        </w:rPr>
        <w:t xml:space="preserve">Automotive Engineer</w:t>
      </w:r>
      <w:r>
        <w:t xml:space="preserve"> </w:t>
      </w:r>
      <w:r>
        <w:t xml:space="preserve">is ensuring that all vehicle designs meet stringent safety and emission standards. In the context of</w:t>
      </w:r>
      <w:r>
        <w:t xml:space="preserve"> </w:t>
      </w:r>
      <w:r>
        <w:rPr>
          <w:bCs/>
          <w:b/>
        </w:rPr>
        <w:t xml:space="preserve">Brazil São Paulo</w:t>
      </w:r>
      <w:r>
        <w:t xml:space="preserve">, engineers must navigate the regulations set forth by CONTRAN (National Council of Transport Transportation) and INMETRO. These bodies enforce strict protocols regarding fuel efficiency, crash safety, and component durability. The</w:t>
      </w:r>
      <w:r>
        <w:t xml:space="preserve"> </w:t>
      </w:r>
      <w:r>
        <w:rPr>
          <w:bCs/>
          <w:b/>
        </w:rPr>
        <w:t xml:space="preserve">Automotive Engineer</w:t>
      </w:r>
      <w:r>
        <w:t xml:space="preserve"> </w:t>
      </w:r>
      <w:r>
        <w:t xml:space="preserve">must possess a deep understanding of how these federal mandates interact with state-level initiatives in São Paulo, which often push for greener logistics and reduced carbon footprints within the industrial districts. Failure to comply can result in severe penalties and production halts, making regulatory knowledge a core competency for any engineer working in this region.</w:t>
      </w:r>
    </w:p>
    <w:bookmarkEnd w:id="22"/>
    <w:bookmarkStart w:id="23" w:name="X5d7ea594a7d9df262e12e5163fca1affe06ae3a"/>
    <w:p>
      <w:pPr>
        <w:pStyle w:val="Heading2"/>
      </w:pPr>
      <w:r>
        <w:t xml:space="preserve">4. Supply Chain Logistics and Material Sourcing</w:t>
      </w:r>
    </w:p>
    <w:p>
      <w:pPr>
        <w:pStyle w:val="FirstParagraph"/>
      </w:pPr>
      <w:r>
        <w:t xml:space="preserve">The efficiency of an automotive assembly line is directly tied to the reliability of its supply chain. For an</w:t>
      </w:r>
      <w:r>
        <w:t xml:space="preserve"> </w:t>
      </w:r>
      <w:r>
        <w:rPr>
          <w:bCs/>
          <w:b/>
        </w:rPr>
        <w:t xml:space="preserve">Automotive Engineer</w:t>
      </w:r>
      <w:r>
        <w:t xml:space="preserve"> </w:t>
      </w:r>
      <w:r>
        <w:t xml:space="preserve">based in or serving the market of</w:t>
      </w:r>
      <w:r>
        <w:t xml:space="preserve"> </w:t>
      </w:r>
      <w:r>
        <w:rPr>
          <w:bCs/>
          <w:b/>
        </w:rPr>
        <w:t xml:space="preserve">Brazil São Paulo</w:t>
      </w:r>
      <w:r>
        <w:t xml:space="preserve">, logistics represent both a challenge and an opportunity. The region benefits from a dense network of suppliers, particularly in cities like Campinas, Sorocaba, and Guarulhos. However, traffic congestion in the Greater São Paulo area can disrupt just-in-time manufacturing processes. Therefore, the</w:t>
      </w:r>
      <w:r>
        <w:t xml:space="preserve"> </w:t>
      </w:r>
      <w:r>
        <w:rPr>
          <w:bCs/>
          <w:b/>
        </w:rPr>
        <w:t xml:space="preserve">Automotive Engineer</w:t>
      </w:r>
      <w:r>
        <w:t xml:space="preserve"> </w:t>
      </w:r>
      <w:r>
        <w:t xml:space="preserve">must design supply chain models that account for these geographical constraints. This involves optimizing inventory levels and collaborating with local logistics providers to ensure that raw materials arrive efficiently at manufacturing plants without causing delays in production schedules.</w:t>
      </w:r>
    </w:p>
    <w:bookmarkEnd w:id="23"/>
    <w:bookmarkStart w:id="24" w:name="Xa7446361e248e5fa9af2727a0b894ca33f879f2"/>
    <w:p>
      <w:pPr>
        <w:pStyle w:val="Heading2"/>
      </w:pPr>
      <w:r>
        <w:t xml:space="preserve">5. Technological Innovation and Flex-Fuel Integration</w:t>
      </w:r>
    </w:p>
    <w:p>
      <w:pPr>
        <w:pStyle w:val="FirstParagraph"/>
      </w:pPr>
      <w:r>
        <w:t xml:space="preserve">Brazil is a global pioneer in flex-fuel technology, allowing vehicles to run on any mixture of ethanol and gasoline. This unique market characteristic places specific demands on the</w:t>
      </w:r>
      <w:r>
        <w:t xml:space="preserve"> </w:t>
      </w:r>
      <w:r>
        <w:rPr>
          <w:bCs/>
          <w:b/>
        </w:rPr>
        <w:t xml:space="preserve">Automotive Engineer</w:t>
      </w:r>
      <w:r>
        <w:t xml:space="preserve">. In</w:t>
      </w:r>
      <w:r>
        <w:t xml:space="preserve"> </w:t>
      </w:r>
      <w:r>
        <w:rPr>
          <w:bCs/>
          <w:b/>
        </w:rPr>
        <w:t xml:space="preserve">Brazil São Paulo</w:t>
      </w:r>
      <w:r>
        <w:t xml:space="preserve">, engineers are at the forefront of developing powertrains that maximize efficiency for both fuel types while minimizing emissions. The role goes beyond traditional mechanical engineering; it requires expertise in software calibration, sensor technology, and combustion dynamics specific to Brazilian sugarcane-derived ethanol. Furthermore, as the industry shifts toward electrification, the</w:t>
      </w:r>
      <w:r>
        <w:t xml:space="preserve"> </w:t>
      </w:r>
      <w:r>
        <w:rPr>
          <w:bCs/>
          <w:b/>
        </w:rPr>
        <w:t xml:space="preserve">Automotive Engineer</w:t>
      </w:r>
      <w:r>
        <w:t xml:space="preserve"> </w:t>
      </w:r>
      <w:r>
        <w:t xml:space="preserve">must also integrate hybrid technologies that complement existing flex-fuel infrastructure. This dual focus ensures that vehicles remain relevant in a market where consumer preference often fluctuates based on fuel prices.</w:t>
      </w:r>
    </w:p>
    <w:bookmarkEnd w:id="24"/>
    <w:bookmarkStart w:id="25" w:name="Xc3131b44cc6e0c52c0f0ebe61437dcc9cc59f37"/>
    <w:p>
      <w:pPr>
        <w:pStyle w:val="Heading2"/>
      </w:pPr>
      <w:r>
        <w:t xml:space="preserve">6. Sustainability and Environmental Responsibility</w:t>
      </w:r>
    </w:p>
    <w:p>
      <w:pPr>
        <w:pStyle w:val="FirstParagraph"/>
      </w:pPr>
      <w:r>
        <w:t xml:space="preserve">Sustainability is no longer optional; it is a requirement for modern engineering projects. In the environmentally conscious state of São Paulo, the</w:t>
      </w:r>
      <w:r>
        <w:t xml:space="preserve"> </w:t>
      </w:r>
      <w:r>
        <w:rPr>
          <w:bCs/>
          <w:b/>
        </w:rPr>
        <w:t xml:space="preserve">Automotive Engineer</w:t>
      </w:r>
      <w:r>
        <w:t xml:space="preserve"> </w:t>
      </w:r>
      <w:r>
        <w:t xml:space="preserve">plays a pivotal role in reducing the environmental impact of vehicle manufacturing and operation. This includes implementing water recycling systems in painting plants, utilizing renewable energy sources for factory operations, and designing vehicles with recyclable materials. The</w:t>
      </w:r>
      <w:r>
        <w:t xml:space="preserve"> </w:t>
      </w:r>
      <w:r>
        <w:rPr>
          <w:bCs/>
          <w:b/>
        </w:rPr>
        <w:t xml:space="preserve">Brazil São Paulo</w:t>
      </w:r>
      <w:r>
        <w:t xml:space="preserve"> </w:t>
      </w:r>
      <w:r>
        <w:t xml:space="preserve">region has seen increased scrutiny from local communities regarding industrial pollution. Consequently, engineers must adopt a life-cycle assessment approach, evaluating the environmental footprint of a vehicle from raw material extraction to end-of-life recycling. This commitment to sustainability enhances brand reputation and aligns with global corporate social responsibility goals.</w:t>
      </w:r>
    </w:p>
    <w:bookmarkEnd w:id="25"/>
    <w:bookmarkStart w:id="26" w:name="X7a265dc332d3cc72bf7e2ad055f5b35662ca506"/>
    <w:p>
      <w:pPr>
        <w:pStyle w:val="Heading2"/>
      </w:pPr>
      <w:r>
        <w:t xml:space="preserve">7. Workforce Development and Talent Acquisition</w:t>
      </w:r>
    </w:p>
    <w:p>
      <w:pPr>
        <w:pStyle w:val="FirstParagraph"/>
      </w:pPr>
      <w:r>
        <w:t xml:space="preserve">The success of any automotive project relies heavily on the talent pool available to the</w:t>
      </w:r>
      <w:r>
        <w:t xml:space="preserve"> </w:t>
      </w:r>
      <w:r>
        <w:rPr>
          <w:bCs/>
          <w:b/>
        </w:rPr>
        <w:t xml:space="preserve">Automotive Engineer</w:t>
      </w:r>
      <w:r>
        <w:t xml:space="preserve">. São Paulo is home to several prestigious technical universities and research institutions, providing a steady stream of skilled graduates in mechanical, electrical, and software engineering. However, there is often a skills gap between academic knowledge and industrial application. It is the responsibility of senior</w:t>
      </w:r>
      <w:r>
        <w:t xml:space="preserve"> </w:t>
      </w:r>
      <w:r>
        <w:rPr>
          <w:bCs/>
          <w:b/>
        </w:rPr>
        <w:t xml:space="preserve">Automotive Engineer</w:t>
      </w:r>
      <w:r>
        <w:t xml:space="preserve"> </w:t>
      </w:r>
      <w:r>
        <w:t xml:space="preserve">professionals to mentor junior staff and develop training programs that address specific technological advancements. Furthermore, fostering a collaborative work environment that values innovation and continuous improvement is essential for maintaining competitiveness in the</w:t>
      </w:r>
      <w:r>
        <w:t xml:space="preserve"> </w:t>
      </w:r>
      <w:r>
        <w:rPr>
          <w:bCs/>
          <w:b/>
        </w:rPr>
        <w:t xml:space="preserve">Brazil São Paulo</w:t>
      </w:r>
      <w:r>
        <w:t xml:space="preserve"> </w:t>
      </w:r>
      <w:r>
        <w:t xml:space="preserve">market.</w:t>
      </w:r>
    </w:p>
    <w:bookmarkEnd w:id="26"/>
    <w:bookmarkStart w:id="27" w:name="Xdaab840eb1a4806e031ca8b516bfff4a8f1cf6f"/>
    <w:p>
      <w:pPr>
        <w:pStyle w:val="Heading2"/>
      </w:pPr>
      <w:r>
        <w:t xml:space="preserve">8. Future Outlook: Electrification and Smart Mobility</w:t>
      </w:r>
    </w:p>
    <w:p>
      <w:pPr>
        <w:pStyle w:val="FirstParagraph"/>
      </w:pPr>
      <w:r>
        <w:t xml:space="preserve">The future of automotive engineering in Brazil is trending toward electrification and smart mobility solutions. For the</w:t>
      </w:r>
      <w:r>
        <w:t xml:space="preserve"> </w:t>
      </w:r>
      <w:r>
        <w:rPr>
          <w:bCs/>
          <w:b/>
        </w:rPr>
        <w:t xml:space="preserve">Automotive Engineer</w:t>
      </w:r>
      <w:r>
        <w:t xml:space="preserve">, this means expanding skill sets to include battery management systems, autonomous driving algorithms, and connected vehicle technologies. São Paulo is investing heavily in electric public transportation infrastructure, creating new opportunities for private sector innovation. The</w:t>
      </w:r>
      <w:r>
        <w:t xml:space="preserve"> </w:t>
      </w:r>
      <w:r>
        <w:rPr>
          <w:bCs/>
          <w:b/>
        </w:rPr>
        <w:t xml:space="preserve">Brazil São Paulo</w:t>
      </w:r>
      <w:r>
        <w:t xml:space="preserve"> </w:t>
      </w:r>
      <w:r>
        <w:t xml:space="preserve">market is expected to see a surge in demand for electric vehicles (EVs) as government incentives evolve and charging networks expand. Engineers must proactively adapt their designs to accommodate these technological shifts, ensuring that future vehicle models are not only efficient but also digitally integrated.</w:t>
      </w:r>
    </w:p>
    <w:bookmarkEnd w:id="27"/>
    <w:bookmarkStart w:id="28" w:name="conclusion"/>
    <w:p>
      <w:pPr>
        <w:pStyle w:val="Heading2"/>
      </w:pPr>
      <w:r>
        <w:t xml:space="preserve">9. Conclusion</w:t>
      </w:r>
    </w:p>
    <w:p>
      <w:pPr>
        <w:pStyle w:val="FirstParagraph"/>
      </w:pPr>
      <w:r>
        <w:t xml:space="preserve">In conclusion, the role of the</w:t>
      </w:r>
      <w:r>
        <w:t xml:space="preserve"> </w:t>
      </w:r>
      <w:r>
        <w:rPr>
          <w:bCs/>
          <w:b/>
        </w:rPr>
        <w:t xml:space="preserve">Automotive Engineer</w:t>
      </w:r>
      <w:r>
        <w:t xml:space="preserve"> </w:t>
      </w:r>
      <w:r>
        <w:t xml:space="preserve">in the context of</w:t>
      </w:r>
      <w:r>
        <w:t xml:space="preserve"> </w:t>
      </w:r>
      <w:r>
        <w:rPr>
          <w:bCs/>
          <w:b/>
        </w:rPr>
        <w:t xml:space="preserve">Brazil São Paulo</w:t>
      </w:r>
      <w:r>
        <w:t xml:space="preserve"> </w:t>
      </w:r>
      <w:r>
        <w:t xml:space="preserve">is multifaceted and critical to the success of automotive operations in the region. By mastering local regulations, optimizing supply chains, leveraging flex-fuel technology, committing to sustainability, and preparing for electrification, engineers can drive significant value for their organizations. This report highlights that while challenges exist due to logistical and regulatory complexities, the opportunities in this vibrant industrial hub are substantial. A strategic approach that respects local nuances while adhering to global engineering standards will ensure long-term success and competitiveness in the Brazilian automotive sector.</w:t>
      </w:r>
    </w:p>
    <w:p>
      <w:pPr>
        <w:pStyle w:val="BodyText"/>
      </w:pPr>
      <w:r>
        <w:rPr>
          <w:bCs/>
          <w:b/>
        </w:rPr>
        <w:t xml:space="preserve">Final Recommendation:</w:t>
      </w:r>
      <w:r>
        <w:t xml:space="preserve"> </w:t>
      </w:r>
      <w:r>
        <w:t xml:space="preserve">It is recommended that all project stakeholders prioritize the recruitment and training of local engineering talent in São Paulo, ensuring that every</w:t>
      </w:r>
      <w:r>
        <w:t xml:space="preserve"> </w:t>
      </w:r>
      <w:r>
        <w:rPr>
          <w:bCs/>
          <w:b/>
        </w:rPr>
        <w:t xml:space="preserve">Automotive Engineer</w:t>
      </w:r>
      <w:r>
        <w:t xml:space="preserve"> </w:t>
      </w:r>
      <w:r>
        <w:t xml:space="preserve">is well-versed in the specific requirements of operating within Brazil's largest industrial center. Continued investment in R&amp;D focused on sustainable mobility will further solidify the region's status as a global automotive leader.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Strategy in Brazil, São Paulo</dc:title>
  <dc:creator/>
  <dc:language>en</dc:language>
  <cp:keywords/>
  <dcterms:created xsi:type="dcterms:W3CDTF">2026-07-29T19:36:07Z</dcterms:created>
  <dcterms:modified xsi:type="dcterms:W3CDTF">2026-07-29T19:36:07Z</dcterms:modified>
</cp:coreProperties>
</file>

<file path=docProps/custom.xml><?xml version="1.0" encoding="utf-8"?>
<Properties xmlns="http://schemas.openxmlformats.org/officeDocument/2006/custom-properties" xmlns:vt="http://schemas.openxmlformats.org/officeDocument/2006/docPropsVTypes"/>
</file>