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w:t>
      </w:r>
      <w:r>
        <w:t xml:space="preserve"> </w:t>
      </w:r>
      <w:r>
        <w:t xml:space="preserve">Roles</w:t>
      </w:r>
      <w:r>
        <w:t xml:space="preserve"> </w:t>
      </w:r>
      <w:r>
        <w:t xml:space="preserve">in</w:t>
      </w:r>
      <w:r>
        <w:t xml:space="preserve"> </w:t>
      </w:r>
      <w:r>
        <w:t xml:space="preserve">China</w:t>
      </w:r>
      <w:r>
        <w:t xml:space="preserve"> </w:t>
      </w:r>
      <w:r>
        <w:t xml:space="preserve">Beijing</w:t>
      </w:r>
    </w:p>
    <w:bookmarkStart w:id="25" w:name="Xf57811b3478b1742ee0c1f418e84ae9bb5a2feb"/>
    <w:p>
      <w:pPr>
        <w:pStyle w:val="Heading1"/>
      </w:pPr>
      <w:r>
        <w:t xml:space="preserve">Comprehensive Project Report on the Automotive Engineer Position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and Strategic Planning Committee</w:t>
      </w:r>
      <w:r>
        <w:br/>
      </w:r>
      <w:r>
        <w:rPr>
          <w:bCs/>
          <w:b/>
        </w:rPr>
        <w:t xml:space="preserve">From:</w:t>
      </w:r>
      <w:r>
        <w:t xml:space="preserve"> </w:t>
      </w:r>
      <w:r>
        <w:t xml:space="preserve">Engineering Recruitment Division</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iCs/>
          <w:i/>
        </w:rPr>
        <w:t xml:space="preserve">Project Report</w:t>
      </w:r>
      <w:r>
        <w:t xml:space="preserve"> </w:t>
      </w:r>
      <w:r>
        <w:t xml:space="preserve">provides a detailed analysis of the critical role, responsibilities, market context, and strategic importance of hiring an</w:t>
      </w:r>
    </w:p>
    <w:p>
      <w:pPr>
        <w:pStyle w:val="BodyText"/>
      </w:pPr>
      <w:r>
        <w:t xml:space="preserve">Automotive EngineerThis document aims to outline how this specific engineering role serves as a cornerstone for our expansion into one of the world's most competitive and innovative automotive markets. By focusing on the unique intersection of traditional manufacturing excellence and rapid technological advancement, we define why positioning an Automotive Engineer in Beijing is not merely a staffing requirement but a strategic imperative.</w:t>
      </w:r>
    </w:p>
    <w:bookmarkEnd w:id="20"/>
    <w:bookmarkStart w:id="21" w:name="X584cc1bee9f42507c8ee8c8b5f8137e4eebc307"/>
    <w:p>
      <w:pPr>
        <w:pStyle w:val="Heading2"/>
      </w:pPr>
      <w:r>
        <w:t xml:space="preserve">2. Market Context: The Significance of China Beijing</w:t>
      </w:r>
    </w:p>
    <w:p>
      <w:pPr>
        <w:pStyle w:val="FirstParagraph"/>
      </w:pPr>
      <w:r>
        <w:t xml:space="preserve">China is currently the largest automotive market in the world by volume. Within this vast landscape,</w:t>
      </w:r>
      <w:r>
        <w:t xml:space="preserve"> </w:t>
      </w:r>
      <w:r>
        <w:rPr>
          <w:bCs/>
          <w:b/>
        </w:rPr>
        <w:t xml:space="preserve">China Beijing</w:t>
      </w:r>
    </w:p>
    <w:p>
      <w:pPr>
        <w:pStyle w:val="BodyText"/>
      </w:pPr>
      <w:r>
        <w:t xml:space="preserve">For an international engineering firm or a domestic giant looking to maintain market leadership, physical presence in</w:t>
      </w:r>
      <w:r>
        <w:t xml:space="preserve"> </w:t>
      </w:r>
      <w:r>
        <w:rPr>
          <w:bCs/>
          <w:b/>
        </w:rPr>
        <w:t xml:space="preserve">China Beijing</w:t>
      </w:r>
    </w:p>
    <w:bookmarkEnd w:id="21"/>
    <w:bookmarkStart w:id="24" w:name="role-definition-the-automotive-engineer"/>
    <w:p>
      <w:pPr>
        <w:pStyle w:val="Heading2"/>
      </w:pPr>
      <w:r>
        <w:t xml:space="preserve">3. Role Definition: The Automotive Engineer</w:t>
      </w:r>
    </w:p>
    <w:p>
      <w:pPr>
        <w:pStyle w:val="FirstParagraph"/>
      </w:pPr>
      <w:r>
        <w:t xml:space="preserve">The core position detailed in this</w:t>
      </w:r>
      <w:r>
        <w:t xml:space="preserve"> </w:t>
      </w:r>
      <w:r>
        <w:rPr>
          <w:iCs/>
          <w:i/>
        </w:rPr>
        <w:t xml:space="preserve">Project Report</w:t>
      </w:r>
      <w:r>
        <w:t xml:space="preserve"> </w:t>
      </w:r>
      <w:r>
        <w:t xml:space="preserve">is that of an</w:t>
      </w:r>
      <w:r>
        <w:t xml:space="preserve"> </w:t>
      </w:r>
      <w:r>
        <w:rPr>
          <w:bCs/>
          <w:b/>
        </w:rPr>
        <w:t xml:space="preserve">Automotive Engineer</w:t>
      </w:r>
      <w:r>
        <w:t xml:space="preserve">. However, given the location in Beijing, this role transcends traditional mechanical engineering duties. The modern Automotive Engineer in this context must be a hybrid professional, bridging the gap between hardware mechanics and software-defined vehicle architectures.</w:t>
      </w:r>
    </w:p>
    <w:bookmarkStart w:id="22" w:name="key-responsibilities"/>
    <w:p>
      <w:pPr>
        <w:pStyle w:val="Heading3"/>
      </w:pPr>
      <w:r>
        <w:t xml:space="preserve">3.1 Key Responsibilities</w:t>
      </w:r>
    </w:p>
    <w:p>
      <w:pPr>
        <w:numPr>
          <w:ilvl w:val="0"/>
          <w:numId w:val="1001"/>
        </w:numPr>
        <w:pStyle w:val="Compact"/>
      </w:pPr>
      <w:r>
        <w:rPr>
          <w:bCs/>
          <w:b/>
        </w:rPr>
        <w:t xml:space="preserve">System Integration:</w:t>
      </w:r>
      <w:r>
        <w:t xml:space="preserve">The</w:t>
      </w:r>
      <w:r>
        <w:t xml:space="preserve"> </w:t>
      </w:r>
      <w:r>
        <w:rPr>
          <w:bCs/>
          <w:b/>
        </w:rPr>
        <w:t xml:space="preserve">Automotive Engineer</w:t>
      </w:r>
      <w:r>
        <w:t xml:space="preserve">will oversee the integration of powertrain systems, specifically focusing on battery electric vehicles (BEVs) and hydrogen fuel cell technologies, which are heavily subsidized and promoted in</w:t>
      </w:r>
      <w:r>
        <w:t xml:space="preserve"> </w:t>
      </w:r>
      <w:r>
        <w:rPr>
          <w:bCs/>
          <w:b/>
        </w:rPr>
        <w:t xml:space="preserve">China Beijing.</w:t>
      </w:r>
    </w:p>
    <w:p>
      <w:pPr>
        <w:numPr>
          <w:ilvl w:val="0"/>
          <w:numId w:val="1001"/>
        </w:numPr>
        <w:pStyle w:val="Compact"/>
      </w:pPr>
      <w:r>
        <w:t xml:space="preserve">Research and Development Collaboration: Working alongside AI researchers and data scientists based in Beijing's tech hubs to implement autonomous driving features.</w:t>
      </w:r>
    </w:p>
    <w:bookmarkEnd w:id="22"/>
    <w:bookmarkStart w:id="23" w:name="required-competencies"/>
    <w:p>
      <w:pPr>
        <w:pStyle w:val="Heading3"/>
      </w:pPr>
      <w:r>
        <w:t xml:space="preserve">3.2 Required Competencies</w:t>
      </w:r>
    </w:p>
    <w:p>
      <w:pPr>
        <w:pStyle w:val="FirstParagraph"/>
      </w:pPr>
      <w:r>
        <w:t xml:space="preserve">To succeed in this environment, the</w:t>
      </w:r>
      <w:r>
        <w:t xml:space="preserve"> </w:t>
      </w:r>
      <w:r>
        <w:rPr>
          <w:bCs/>
          <w:b/>
        </w:rPr>
        <w:t xml:space="preserve">Automotive Engineer</w:t>
      </w:r>
    </w:p>
    <w:p>
      <w:pPr>
        <w:pStyle w:val="BodyText"/>
      </w:pPr>
      <w:r>
        <w:t xml:space="preserve">A strong background in mechanical or electrical engineering with specialization in automotive systems.</w:t>
      </w:r>
    </w:p>
    <w:p>
      <w:pPr>
        <w:pStyle w:val="BodyText"/>
      </w:pPr>
      <w:r>
        <w:t xml:space="preserve">Familiarity with CAD/CAE software (such as CATIA, ANSYS) commonly used in Asian manufacturing hubs.</w:t>
      </w:r>
    </w:p>
    <w:p>
      <w:pPr>
        <w:pStyle w:val="BodyText"/>
      </w:pPr>
      <w:r>
        <w:t xml:space="preserve">Proficiency in Chinese language and culture to facilitate seamless communication with local suppliers and government entities.</w:t>
      </w:r>
    </w:p>
    <w:p>
      <w:pPr>
        <w:pStyle w:val="BodyText"/>
      </w:pPr>
      <w:r>
        <w:t xml:space="preserve">In conclusion, this</w:t>
      </w:r>
      <w:r>
        <w:t xml:space="preserve"> </w:t>
      </w:r>
      <w:r>
        <w:rPr>
          <w:iCs/>
          <w:i/>
        </w:rPr>
        <w:t xml:space="preserve">Project Report</w:t>
      </w:r>
      <w:r>
        <w:t xml:space="preserve"> </w:t>
      </w:r>
      <w:r>
        <w:t xml:space="preserve">confirms that the recruitment of an</w:t>
      </w:r>
    </w:p>
    <w:p>
      <w:pPr>
        <w:pStyle w:val="BodyText"/>
      </w:pPr>
      <w:r>
        <w:t xml:space="preserve">Automotive EngineerChina Beijingis a high-priority initiative. The combination of Beijing's strategic status as a policy and tech center, coupled with the evolving demands on automotive engineering talent, creates a unique opportunity for innovation. By securing top-tier engineering talent here, we position ourselves at the forefront of global automotive development.</w:t>
      </w:r>
    </w:p>
    <w:p>
      <w:pPr>
        <w:pStyle w:val="BodyText"/>
      </w:pPr>
      <w:r>
        <w:t xml:space="preserve">End of Document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 Roles in China Beijing</dc:title>
  <dc:creator/>
  <dc:language>en</dc:language>
  <cp:keywords/>
  <dcterms:created xsi:type="dcterms:W3CDTF">2026-07-29T03:51:08Z</dcterms:created>
  <dcterms:modified xsi:type="dcterms:W3CDTF">2026-07-29T03:51:08Z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