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Automotive</w:t>
      </w:r>
      <w:r>
        <w:t xml:space="preserve"> </w:t>
      </w:r>
      <w:r>
        <w:t xml:space="preserve">Engineering</w:t>
      </w:r>
      <w:r>
        <w:t xml:space="preserve"> </w:t>
      </w:r>
      <w:r>
        <w:t xml:space="preserve">Sector</w:t>
      </w:r>
      <w:r>
        <w:t xml:space="preserve"> </w:t>
      </w:r>
      <w:r>
        <w:t xml:space="preserve">in</w:t>
      </w:r>
      <w:r>
        <w:t xml:space="preserve"> </w:t>
      </w:r>
      <w:r>
        <w:t xml:space="preserve">Mumbai,</w:t>
      </w:r>
      <w:r>
        <w:t xml:space="preserve"> </w:t>
      </w:r>
      <w:r>
        <w:t xml:space="preserve">India</w:t>
      </w:r>
    </w:p>
    <w:bookmarkStart w:id="32" w:name="Xf7c9de352b467c67c96097e55587cd292d60bf2"/>
    <w:p>
      <w:pPr>
        <w:pStyle w:val="Heading1"/>
      </w:pPr>
      <w:r>
        <w:t xml:space="preserve">Project Report: Strategic Analysis of the Automotive Engineering Sector in Mumbai, India</w:t>
      </w:r>
    </w:p>
    <w:bookmarkStart w:id="20" w:name="date"/>
    <w:p>
      <w:pPr>
        <w:pStyle w:val="Heading3"/>
      </w:pPr>
      <w:r>
        <w:rPr>
          <w:bCs/>
          <w:b/>
        </w:rPr>
        <w:t xml:space="preserve">Date:</w:t>
      </w:r>
    </w:p>
    <w:p>
      <w:pPr>
        <w:pStyle w:val="FirstParagraph"/>
      </w:pPr>
      <w:r>
        <w:t xml:space="preserve">October 26, 2023</w:t>
      </w:r>
      <w:r>
        <w:br/>
      </w:r>
    </w:p>
    <w:bookmarkEnd w:id="20"/>
    <w:bookmarkStart w:id="21" w:name="to"/>
    <w:p>
      <w:pPr>
        <w:pStyle w:val="Heading3"/>
      </w:pPr>
      <w:r>
        <w:rPr>
          <w:bCs/>
          <w:b/>
        </w:rPr>
        <w:t xml:space="preserve">To:</w:t>
      </w:r>
    </w:p>
    <w:p>
      <w:pPr>
        <w:pStyle w:val="FirstParagraph"/>
      </w:pPr>
      <w:r>
        <w:t xml:space="preserve">Senior Management and Investment Committee</w:t>
      </w:r>
      <w:r>
        <w:br/>
      </w:r>
    </w:p>
    <w:p>
      <w:pPr>
        <w:pStyle w:val="BodyText"/>
      </w:pPr>
      <w:r>
        <w:t xml:space="preserve">This Project Report provides a comprehensive evaluation of the Automotive Engineer landscape within the dynamic industrial ecosystem of India Mumbai. The objective is to analyze market trends, infrastructure capabilities, and regulatory frameworks that influence automotive engineering activities in this key metropolitan hub.</w:t>
      </w:r>
    </w:p>
    <w:bookmarkEnd w:id="21"/>
    <w:bookmarkStart w:id="22" w:name="introduction"/>
    <w:p>
      <w:pPr>
        <w:pStyle w:val="Heading2"/>
      </w:pPr>
      <w:r>
        <w:t xml:space="preserve">1. Introduction</w:t>
      </w:r>
    </w:p>
    <w:p>
      <w:pPr>
        <w:pStyle w:val="FirstParagraph"/>
      </w:pPr>
      <w:r>
        <w:t xml:space="preserve">The global automotive industry is undergoing a paradigm shift driven by electrification, connectivity, and shared mobility solutions. Within this context,</w:t>
      </w:r>
      <w:r>
        <w:t xml:space="preserve"> </w:t>
      </w:r>
      <w:r>
        <w:rPr>
          <w:bCs/>
          <w:b/>
        </w:rPr>
        <w:t xml:space="preserve">Mumbai</w:t>
      </w:r>
      <w:r>
        <w:t xml:space="preserve">, the financial capital of</w:t>
      </w:r>
      <w:r>
        <w:t xml:space="preserve"> </w:t>
      </w:r>
      <w:r>
        <w:rPr>
          <w:bCs/>
          <w:b/>
        </w:rPr>
        <w:t xml:space="preserve">India Mumbai</w:t>
      </w:r>
      <w:r>
        <w:t xml:space="preserve">, has emerged not just as a commercial hub but as a critical node for automotive engineering innovation. This report details the current state of affairs for an</w:t>
      </w:r>
      <w:r>
        <w:t xml:space="preserve"> </w:t>
      </w:r>
      <w:r>
        <w:rPr>
          <w:bCs/>
          <w:b/>
        </w:rPr>
        <w:t xml:space="preserve">Automotive Engineer</w:t>
      </w:r>
      <w:r>
        <w:t xml:space="preserve"> </w:t>
      </w:r>
      <w:r>
        <w:t xml:space="preserve">operating in this region, highlighting opportunities and challenges.</w:t>
      </w:r>
    </w:p>
    <w:p>
      <w:pPr>
        <w:pStyle w:val="BodyText"/>
      </w:pPr>
      <w:r>
        <w:t xml:space="preserve">Mumbai serves as the gateway to western India's industrial belt. Its strategic location facilitates robust supply chain logistics, connecting manufacturing units in Pune and Maharashtra’s hinterlands to global markets via the Jawaharlal Nehru Port Trust (JNPT). For any</w:t>
      </w:r>
      <w:r>
        <w:t xml:space="preserve"> </w:t>
      </w:r>
      <w:r>
        <w:rPr>
          <w:bCs/>
          <w:b/>
        </w:rPr>
        <w:t xml:space="preserve">Automotive Engineer</w:t>
      </w:r>
      <w:r>
        <w:t xml:space="preserve">, understanding the interplay between Mumbai’s urban infrastructure demands and regional manufacturing capabilities is essential.</w:t>
      </w:r>
    </w:p>
    <w:bookmarkEnd w:id="22"/>
    <w:bookmarkStart w:id="23" w:name="Xafae26a59586a58e0dceedecb433471d6d157f6"/>
    <w:p>
      <w:pPr>
        <w:pStyle w:val="Heading2"/>
      </w:pPr>
      <w:r>
        <w:t xml:space="preserve">2. Market Overview: The Rise of Engineering R&amp;D in Mumbai</w:t>
      </w:r>
    </w:p>
    <w:p>
      <w:pPr>
        <w:pStyle w:val="FirstParagraph"/>
      </w:pPr>
      <w:r>
        <w:t xml:space="preserve">Traditionally, automotive manufacturing has been concentrated in hubs like Chennai, Pune, and Gujarat. However,</w:t>
      </w:r>
      <w:r>
        <w:t xml:space="preserve"> </w:t>
      </w:r>
      <w:r>
        <w:rPr>
          <w:bCs/>
          <w:b/>
        </w:rPr>
        <w:t xml:space="preserve">Mumbai</w:t>
      </w:r>
      <w:r>
        <w:t xml:space="preserve"> </w:t>
      </w:r>
      <w:r>
        <w:t xml:space="preserve">has recently seen a surge in Research and Development (R&amp;D) centers established by both domestic giants and multinational corporations. The presence of top-tier educational institutions such as the Indian Institute of Technology Bombay (IIT Bombay) provides a steady pipeline of skilled talent.</w:t>
      </w:r>
    </w:p>
    <w:p>
      <w:pPr>
        <w:pStyle w:val="BodyText"/>
      </w:pPr>
      <w:r>
        <w:t xml:space="preserve">An</w:t>
      </w:r>
      <w:r>
        <w:t xml:space="preserve"> </w:t>
      </w:r>
      <w:r>
        <w:rPr>
          <w:bCs/>
          <w:b/>
        </w:rPr>
        <w:t xml:space="preserve">Automotive Engineer</w:t>
      </w:r>
      <w:r>
        <w:t xml:space="preserve"> </w:t>
      </w:r>
      <w:r>
        <w:t xml:space="preserve">based in</w:t>
      </w:r>
      <w:r>
        <w:t xml:space="preserve"> </w:t>
      </w:r>
      <w:r>
        <w:rPr>
          <w:bCs/>
          <w:b/>
        </w:rPr>
        <w:t xml:space="preserve">Mumbai</w:t>
      </w:r>
      <w:r>
        <w:t xml:space="preserve">, India, is often involved in:</w:t>
      </w:r>
    </w:p>
    <w:p>
      <w:pPr>
        <w:numPr>
          <w:ilvl w:val="0"/>
          <w:numId w:val="1001"/>
        </w:numPr>
        <w:pStyle w:val="Compact"/>
      </w:pPr>
      <w:r>
        <w:rPr>
          <w:bCs/>
          <w:b/>
        </w:rPr>
        <w:t xml:space="preserve">Digital Twin Technologies:</w:t>
      </w:r>
    </w:p>
    <w:p>
      <w:pPr>
        <w:numPr>
          <w:ilvl w:val="0"/>
          <w:numId w:val="1001"/>
        </w:numPr>
        <w:pStyle w:val="Compact"/>
      </w:pPr>
      <w:r>
        <w:rPr>
          <w:bCs/>
          <w:b/>
        </w:rPr>
        <w:t xml:space="preserve">E-Mobility Solutions:</w:t>
      </w:r>
    </w:p>
    <w:p>
      <w:pPr>
        <w:numPr>
          <w:ilvl w:val="0"/>
          <w:numId w:val="1001"/>
        </w:numPr>
        <w:pStyle w:val="Compact"/>
      </w:pPr>
      <w:r>
        <w:rPr>
          <w:bCs/>
          <w:b/>
        </w:rPr>
        <w:t xml:space="preserve">Safety Compliance:</w:t>
      </w:r>
    </w:p>
    <w:bookmarkEnd w:id="23"/>
    <w:bookmarkStart w:id="24" w:name="infrastructure-and-supply-chain-dynamics"/>
    <w:p>
      <w:pPr>
        <w:pStyle w:val="Heading2"/>
      </w:pPr>
      <w:r>
        <w:t xml:space="preserve">3. Infrastructure and Supply Chain Dynamics</w:t>
      </w:r>
    </w:p>
    <w:p>
      <w:pPr>
        <w:pStyle w:val="FirstParagraph"/>
      </w:pPr>
      <w:r>
        <w:t xml:space="preserve">The efficiency of an</w:t>
      </w:r>
      <w:r>
        <w:t xml:space="preserve"> </w:t>
      </w:r>
      <w:r>
        <w:rPr>
          <w:bCs/>
          <w:b/>
        </w:rPr>
        <w:t xml:space="preserve">Automotive Engineer</w:t>
      </w:r>
      <w:r>
        <w:t xml:space="preserve">'s work is directly linked to the availability of high-quality prototyping facilities and rapid tooling services. In</w:t>
      </w:r>
      <w:r>
        <w:t xml:space="preserve"> </w:t>
      </w:r>
      <w:r>
        <w:rPr>
          <w:bCs/>
          <w:b/>
        </w:rPr>
        <w:t xml:space="preserve">Mumbai</w:t>
      </w:r>
      <w:r>
        <w:t xml:space="preserve">, India, the proximity to advanced manufacturing clusters allows for quick iteration cycles. However, urban congestion in Mumbai can pose logistical challenges for transporting large-scale prototypes.</w:t>
      </w:r>
    </w:p>
    <w:p>
      <w:pPr>
        <w:pStyle w:val="BodyText"/>
      </w:pPr>
      <w:r>
        <w:t xml:space="preserve">Recent developments in Mumbai’s industrial corridors have improved connectivity to nearby engineering hubs. The Maharashtra Industrial Development Corporation (MIDC) has upgraded facilities in areas surrounding Mumbai, enabling seamless collaboration between design teams in the city and production units on the periphery. For an</w:t>
      </w:r>
      <w:r>
        <w:t xml:space="preserve"> </w:t>
      </w:r>
      <w:r>
        <w:rPr>
          <w:bCs/>
          <w:b/>
        </w:rPr>
        <w:t xml:space="preserve">Automotive Engineer</w:t>
      </w:r>
      <w:r>
        <w:t xml:space="preserve">, this means that while conceptual work happens in Mumbai, execution relies on a tightly integrated regional network.</w:t>
      </w:r>
    </w:p>
    <w:bookmarkEnd w:id="24"/>
    <w:bookmarkStart w:id="25" w:name="Xec300008da5bace4f82151c1e9d4a664318e6cd"/>
    <w:p>
      <w:pPr>
        <w:pStyle w:val="Heading2"/>
      </w:pPr>
      <w:r>
        <w:t xml:space="preserve">4. Regulatory Environment and Sustainability</w:t>
      </w:r>
    </w:p>
    <w:p>
      <w:pPr>
        <w:pStyle w:val="FirstParagraph"/>
      </w:pPr>
      <w:r>
        <w:t xml:space="preserve">The regulatory landscape for automotive engineering in</w:t>
      </w:r>
      <w:r>
        <w:t xml:space="preserve"> </w:t>
      </w:r>
      <w:r>
        <w:rPr>
          <w:bCs/>
          <w:b/>
        </w:rPr>
        <w:t xml:space="preserve">Mumbai</w:t>
      </w:r>
      <w:r>
        <w:t xml:space="preserve">, India, is stringent yet supportive of innovation. Key regulations include:</w:t>
      </w:r>
    </w:p>
    <w:p>
      <w:pPr>
        <w:numPr>
          <w:ilvl w:val="0"/>
          <w:numId w:val="1002"/>
        </w:numPr>
        <w:pStyle w:val="Compact"/>
      </w:pPr>
      <w:r>
        <w:rPr>
          <w:bCs/>
          <w:b/>
        </w:rPr>
        <w:t xml:space="preserve">Fuel Efficiency Standards:</w:t>
      </w:r>
    </w:p>
    <w:p>
      <w:pPr>
        <w:numPr>
          <w:ilvl w:val="0"/>
          <w:numId w:val="1002"/>
        </w:numPr>
        <w:pStyle w:val="Compact"/>
      </w:pPr>
      <w:r>
        <w:rPr>
          <w:bCs/>
          <w:b/>
        </w:rPr>
        <w:t xml:space="preserve">Emission Norms (BS-VI Phase II):</w:t>
      </w:r>
    </w:p>
    <w:p>
      <w:pPr>
        <w:numPr>
          <w:ilvl w:val="0"/>
          <w:numId w:val="1002"/>
        </w:numPr>
        <w:pStyle w:val="Compact"/>
      </w:pPr>
      <w:r>
        <w:rPr>
          <w:bCs/>
          <w:b/>
        </w:rPr>
        <w:t xml:space="preserve">Sustainable Manufacturing:</w:t>
      </w:r>
    </w:p>
    <w:p>
      <w:pPr>
        <w:numPr>
          <w:ilvl w:val="0"/>
          <w:numId w:val="1000"/>
        </w:numPr>
        <w:pStyle w:val="Compact"/>
      </w:pPr>
      <w:r>
        <w:t xml:space="preserve">The Maharashtra government encourages green manufacturing practices. Engineers are increasingly tasked with designing processes that reduce water usage and carbon footprint, aligning with Mumbai’s broader sustainability goals.</w:t>
      </w:r>
    </w:p>
    <w:bookmarkEnd w:id="25"/>
    <w:bookmarkStart w:id="26" w:name="talent-acquisition-and-skill-development"/>
    <w:p>
      <w:pPr>
        <w:pStyle w:val="Heading2"/>
      </w:pPr>
      <w:r>
        <w:t xml:space="preserve">5. Talent Acquisition and Skill Development</w:t>
      </w:r>
    </w:p>
    <w:p>
      <w:pPr>
        <w:pStyle w:val="FirstParagraph"/>
      </w:pPr>
      <w:r>
        <w:t xml:space="preserve">Finding the right</w:t>
      </w:r>
      <w:r>
        <w:t xml:space="preserve"> </w:t>
      </w:r>
      <w:r>
        <w:rPr>
          <w:bCs/>
          <w:b/>
        </w:rPr>
        <w:t xml:space="preserve">Automotive Engineer</w:t>
      </w:r>
      <w:r>
        <w:t xml:space="preserve"> </w:t>
      </w:r>
      <w:r>
        <w:t xml:space="preserve">in</w:t>
      </w:r>
      <w:r>
        <w:t xml:space="preserve"> </w:t>
      </w:r>
      <w:r>
        <w:rPr>
          <w:bCs/>
          <w:b/>
        </w:rPr>
        <w:t xml:space="preserve">Mumbai</w:t>
      </w:r>
      <w:r>
        <w:t xml:space="preserve">, India, requires navigating a competitive talent market. While the city attracts top-tier professionals from across Asia, there is a noticeable gap in specialized skills related to autonomous driving algorithms and IoT integration.</w:t>
      </w:r>
    </w:p>
    <w:p>
      <w:pPr>
        <w:pStyle w:val="BodyText"/>
      </w:pPr>
      <w:r>
        <w:t xml:space="preserve">To bridge this gap, many firms in Mumbai are partnering with local universities for specialized training programs. Continuous professional development is crucial. An</w:t>
      </w:r>
      <w:r>
        <w:t xml:space="preserve"> </w:t>
      </w:r>
      <w:r>
        <w:rPr>
          <w:bCs/>
          <w:b/>
        </w:rPr>
        <w:t xml:space="preserve">Automotive Engineer</w:t>
      </w:r>
      <w:r>
        <w:t xml:space="preserve"> </w:t>
      </w:r>
      <w:r>
        <w:t xml:space="preserve">must stay abreast of software-defined vehicle architectures, as hardware engineering is increasingly becoming a subset of software functionality.</w:t>
      </w:r>
    </w:p>
    <w:bookmarkEnd w:id="26"/>
    <w:bookmarkStart w:id="28" w:name="challenges-and-risk-mitigation"/>
    <w:p>
      <w:pPr>
        <w:pStyle w:val="Heading2"/>
      </w:pPr>
      <w:r>
        <w:t xml:space="preserve">6. Challenges and Risk Mitigation</w:t>
      </w:r>
    </w:p>
    <w:p>
      <w:pPr>
        <w:pStyle w:val="FirstParagraph"/>
      </w:pPr>
      <w:r>
        <w:t xml:space="preserve">Despite the opportunities, operating as an</w:t>
      </w:r>
      <w:r>
        <w:t xml:space="preserve"> </w:t>
      </w:r>
      <w:r>
        <w:rPr>
          <w:bCs/>
          <w:b/>
        </w:rPr>
        <w:t xml:space="preserve">Automotive Engineer</w:t>
      </w:r>
      <w:bookmarkStart w:id="27" w:name="top"/>
      <w:bookmarkEnd w:id="27"/>
      <w:r>
        <w:t xml:space="preserve"> </w:t>
      </w:r>
      <w:hyperlink w:anchor="top">
        <w:r>
          <w:rPr>
            <w:rStyle w:val="Hyperlink"/>
          </w:rPr>
          <w:t xml:space="preserve">in Mumbai</w:t>
        </w:r>
      </w:hyperlink>
      <w:r>
        <w:t xml:space="preserve"> </w:t>
      </w:r>
      <w:r>
        <w:t xml:space="preserve">, India, comes with distinct challenges:</w:t>
      </w:r>
    </w:p>
    <w:p>
      <w:pPr>
        <w:pStyle w:val="FirstParagraph"/>
      </w:pPr>
      <w:r>
        <w:t xml:space="preserve">The high cost of living in Mumbai affects operational expenditures for firms hiring engineers. Companies must offer competitive compensation packages to retain top talent.</w:t>
      </w:r>
      <w:r>
        <w:br/>
      </w:r>
    </w:p>
    <w:p>
      <w:pPr>
        <w:pStyle w:val="BodyText"/>
      </w:pPr>
      <w:r>
        <w:rPr>
          <w:bCs/>
          <w:b/>
        </w:rPr>
        <w:t xml:space="preserve">Space Constraints:</w:t>
      </w:r>
    </w:p>
    <w:p>
      <w:pPr>
        <w:pStyle w:val="BodyText"/>
      </w:pPr>
      <w:r>
        <w:t xml:space="preserve">Mumbai is densely populated. Finding large spaces for physical testing or prototyping can be difficult and expensive. Engineers often rely on shared testing facilities or off-site locations.</w:t>
      </w:r>
    </w:p>
    <w:p>
      <w:pPr>
        <w:pStyle w:val="BodyText"/>
      </w:pPr>
      <w:r>
        <w:rPr>
          <w:bCs/>
          <w:b/>
        </w:rPr>
        <w:t xml:space="preserve">Bureaucratic Hurdles:</w:t>
      </w:r>
    </w:p>
    <w:p>
      <w:pPr>
        <w:pStyle w:val="BodyText"/>
      </w:pPr>
      <w:r>
        <w:t xml:space="preserve">Navigating local municipal regulations and environmental clearances can be time-consuming. Efficient project management is required to mitigate delays.</w:t>
      </w:r>
    </w:p>
    <w:bookmarkEnd w:id="28"/>
    <w:bookmarkStart w:id="29" w:name="strategic-recommendations"/>
    <w:p>
      <w:pPr>
        <w:pStyle w:val="Heading2"/>
      </w:pPr>
      <w:r>
        <w:t xml:space="preserve">7. Strategic Recommendations</w:t>
      </w:r>
    </w:p>
    <w:p>
      <w:pPr>
        <w:pStyle w:val="FirstParagraph"/>
      </w:pPr>
      <w:r>
        <w:t xml:space="preserve">To maximize success in the</w:t>
      </w:r>
      <w:r>
        <w:t xml:space="preserve"> </w:t>
      </w:r>
      <w:r>
        <w:rPr>
          <w:bCs/>
          <w:b/>
        </w:rPr>
        <w:t xml:space="preserve">Mumbai</w:t>
      </w:r>
      <w:r>
        <w:t xml:space="preserve">, India market, the following strategies are recommended for stakeholders:</w:t>
      </w:r>
    </w:p>
    <w:p>
      <w:pPr>
        <w:pStyle w:val="FirstParagraph"/>
      </w:pPr>
      <w:r>
        <w:rPr>
          <w:bCs/>
          <w:b/>
        </w:rPr>
        <w:t xml:space="preserve">Leverage Digital Infrastructure:</w:t>
      </w:r>
      <w:r>
        <w:br/>
      </w:r>
      <w:r>
        <w:t xml:space="preserve">Invest heavily in cloud-based collaboration tools to connect Mumbai-based engineering teams with global R&amp;D centers. This reduces the need for physical presence while maintaining innovation velocity.</w:t>
      </w:r>
      <w:r>
        <w:br/>
      </w:r>
    </w:p>
    <w:p>
      <w:pPr>
        <w:pStyle w:val="BodyText"/>
      </w:pPr>
      <w:r>
        <w:rPr>
          <w:bCs/>
          <w:b/>
        </w:rPr>
        <w:t xml:space="preserve">Prioritize EV Expertise:</w:t>
      </w:r>
    </w:p>
    <w:p>
      <w:pPr>
        <w:pStyle w:val="BodyText"/>
      </w:pPr>
      <w:r>
        <w:t xml:space="preserve">Given Mumbai’s traffic congestion and pollution concerns, there is high demand for electric and hybrid solutions. Engineers specializing in range extension technologies will be highly valued.</w:t>
      </w:r>
    </w:p>
    <w:p>
      <w:pPr>
        <w:pStyle w:val="BodyText"/>
      </w:pPr>
      <w:r>
        <w:rPr>
          <w:bCs/>
          <w:b/>
        </w:rPr>
        <w:t xml:space="preserve">Enhance Supply Chain Resilience:</w:t>
      </w:r>
    </w:p>
    <w:p>
      <w:pPr>
        <w:pStyle w:val="BodyText"/>
      </w:pPr>
      <w:r>
        <w:t xml:space="preserve">Diversify suppliers beyond the immediate Mumbai-Pune region to mitigate risks associated with urban logistics disruptions. Establish strong relationships with vendors in Gujarat and Rajasthan.</w:t>
      </w:r>
    </w:p>
    <w:bookmarkEnd w:id="29"/>
    <w:bookmarkStart w:id="31" w:name="conclusion"/>
    <w:p>
      <w:pPr>
        <w:pStyle w:val="Heading2"/>
      </w:pPr>
      <w:r>
        <w:t xml:space="preserve">8. Conclusion</w:t>
      </w:r>
    </w:p>
    <w:p>
      <w:pPr>
        <w:pStyle w:val="FirstParagraph"/>
      </w:pPr>
      <w:r>
        <w:t xml:space="preserve">The role of an</w:t>
      </w:r>
      <w:r>
        <w:t xml:space="preserve"> </w:t>
      </w:r>
      <w:r>
        <w:rPr>
          <w:bCs/>
          <w:b/>
        </w:rPr>
        <w:t xml:space="preserve">Automotive Engineer</w:t>
      </w:r>
      <w:bookmarkStart w:id="30" w:name="top"/>
      <w:bookmarkEnd w:id="30"/>
      <w:r>
        <w:t xml:space="preserve"> </w:t>
      </w:r>
      <w:hyperlink w:anchor="top">
        <w:r>
          <w:rPr>
            <w:rStyle w:val="Hyperlink"/>
          </w:rPr>
          <w:t xml:space="preserve">in Mumbai</w:t>
        </w:r>
      </w:hyperlink>
      <w:r>
        <w:t xml:space="preserve"> </w:t>
      </w:r>
      <w:r>
        <w:t xml:space="preserve">, India, is evolving rapidly from traditional mechanical design to multidisciplinary engineering focused on electrification and digitalization. Mumbai’s unique position as a financial and logistical hub, combined with its access to skilled talent and proximity to manufacturing hubs, makes it a strategic location for automotive innovation.</w:t>
      </w:r>
    </w:p>
    <w:p>
      <w:pPr>
        <w:pStyle w:val="BodyText"/>
      </w:pPr>
      <w:r>
        <w:t xml:space="preserve">While challenges such as space constraints and regulatory complexity exist, the potential for impact is significant. By focusing on sustainable mobility solutions and leveraging digital tools,</w:t>
      </w:r>
      <w:r>
        <w:t xml:space="preserve"> </w:t>
      </w:r>
      <w:r>
        <w:rPr>
          <w:bCs/>
          <w:b/>
        </w:rPr>
        <w:t xml:space="preserve">Mumbai</w:t>
      </w:r>
      <w:r>
        <w:t xml:space="preserve">-based engineering teams can lead the transformation of India’s automotive sector. This Project Report underscores that Mumbai is not merely a support center but a central engine for future automotive advancements in</w:t>
      </w:r>
      <w:r>
        <w:t xml:space="preserve"> </w:t>
      </w:r>
      <w:r>
        <w:rPr>
          <w:bCs/>
          <w:b/>
        </w:rPr>
        <w:t xml:space="preserve">India Mumbai</w:t>
      </w:r>
      <w:r>
        <w:t xml:space="preserve">.</w:t>
      </w:r>
    </w:p>
    <w:p>
      <w:pPr>
        <w:pStyle w:val="BodyText"/>
      </w:pPr>
      <w:r>
        <w:t xml:space="preserve">The integration of advanced engineering practices with local market needs ensures that</w:t>
      </w:r>
      <w:r>
        <w:t xml:space="preserve"> </w:t>
      </w:r>
      <w:r>
        <w:rPr>
          <w:bCs/>
          <w:b/>
        </w:rPr>
        <w:t xml:space="preserve">Mumbai</w:t>
      </w:r>
      <w:r>
        <w:t xml:space="preserve"> </w:t>
      </w:r>
      <w:r>
        <w:t xml:space="preserve">will remain at the forefront of the automotive industry in South Asia. It is imperative for investors and engineering firms to commit long-term resources to this region to capitalize on these emerging trends.</w:t>
      </w:r>
    </w:p>
    <w:p>
      <w:r>
        <w:pict>
          <v:rect style="width:0;height:1.5pt" o:hralign="center" o:hrstd="t" o:hr="t"/>
        </w:pict>
      </w:r>
    </w:p>
    <w:p>
      <w:pPr>
        <w:pStyle w:val="FirstParagraph"/>
      </w:pPr>
      <w:r>
        <w:rPr>
          <w:iCs/>
          <w:i/>
        </w:rPr>
        <w:t xml:space="preserve">This document was prepared for internal strategic planning purposes. All data reflects market conditions as of Q4 2023 regarding the</w:t>
      </w:r>
      <w:r>
        <w:rPr>
          <w:iCs/>
          <w:i/>
        </w:rPr>
        <w:t xml:space="preserve"> </w:t>
      </w:r>
      <w:r>
        <w:rPr>
          <w:bCs/>
          <w:b/>
          <w:iCs/>
          <w:i/>
        </w:rPr>
        <w:t xml:space="preserve">Automotive Engineer</w:t>
      </w:r>
      <w:r>
        <w:rPr>
          <w:iCs/>
          <w:i/>
        </w:rPr>
        <w:t xml:space="preserve"> </w:t>
      </w:r>
      <w:r>
        <w:rPr>
          <w:iCs/>
          <w:i/>
        </w:rPr>
        <w:t xml:space="preserve">sector in</w:t>
      </w:r>
      <w:r>
        <w:rPr>
          <w:iCs/>
          <w:i/>
        </w:rPr>
        <w:t xml:space="preserve"> </w:t>
      </w:r>
      <w:r>
        <w:rPr>
          <w:bCs/>
          <w:b/>
          <w:iCs/>
          <w:i/>
        </w:rPr>
        <w:t xml:space="preserve">Mumbai</w:t>
      </w:r>
      <w:r>
        <w:rPr>
          <w:iCs/>
          <w:i/>
        </w:rPr>
        <w:t xml:space="preserve">,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Automotive Engineering Sector in Mumbai, India</dc:title>
  <dc:creator/>
  <cp:keywords/>
  <dcterms:created xsi:type="dcterms:W3CDTF">2026-07-29T13:59:13Z</dcterms:created>
  <dcterms:modified xsi:type="dcterms:W3CDTF">2026-07-29T13:59:13Z</dcterms:modified>
</cp:coreProperties>
</file>

<file path=docProps/custom.xml><?xml version="1.0" encoding="utf-8"?>
<Properties xmlns="http://schemas.openxmlformats.org/officeDocument/2006/custom-properties" xmlns:vt="http://schemas.openxmlformats.org/officeDocument/2006/docPropsVTypes"/>
</file>