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Italy</w:t>
      </w:r>
      <w:r>
        <w:t xml:space="preserve"> </w:t>
      </w:r>
      <w:r>
        <w:t xml:space="preserve">Milan</w:t>
      </w:r>
    </w:p>
    <w:bookmarkStart w:id="29" w:name="X39a52c287e53af3a781931dc16d31f72a02131c"/>
    <w:p>
      <w:pPr>
        <w:pStyle w:val="Heading1"/>
      </w:pPr>
      <w:r>
        <w:t xml:space="preserve">Project Report on the Role and Impact of the Automotive Engineer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 Department of Industrial Analysis</w:t>
      </w:r>
      <w:r>
        <w:br/>
      </w:r>
    </w:p>
    <w:p>
      <w:pPr>
        <w:pStyle w:val="BodyText"/>
      </w:pPr>
      <w:r>
        <w:t xml:space="preserve">This Project Report serves to provide a detailed analysis of the current landscape, technical requirements, and strategic importance of the position titled "Automotive Engineer" specifically within the context of "Italy Milan." As a global hub for design, innovation, and high-performance vehicle manufacturing, Italy Milan represents a unique ecosystem where traditional mechanical engineering converges with cutting-edge digital technology. The objective of this report is to define the scope, challenges, and opportunities inherent in this role, emphasizing how the Automotive Engineer acts as the linchpin between historical Italian craftsmanship and future mobility solutions in Italy Milan.</w:t>
      </w:r>
    </w:p>
    <w:bookmarkStart w:id="20" w:name="Xb264b3f69531ff2201e71a1ab14553dc84ead0c"/>
    <w:p>
      <w:pPr>
        <w:pStyle w:val="Heading2"/>
      </w:pPr>
      <w:r>
        <w:t xml:space="preserve">2. Contextual Overview: The Significance of Italy Milan</w:t>
      </w:r>
    </w:p>
    <w:p>
      <w:pPr>
        <w:pStyle w:val="FirstParagraph"/>
      </w:pPr>
      <w:r>
        <w:t xml:space="preserve">To understand the weight of an Automotive Engineer's responsibilities one must first appreciate the specific geographic and industrial context. "Italy Milan" is not merely a location; it is synonymous with luxury, aesthetic precision, and rapid innovation. The city serves as the capital of Italian design and a major economic engine for Northern Italy. In this region, particularly within the Lombardy metropolitan area, automotive engineering is deeply intertwined with sectors such as fashion, technology integration in vehicles (Infotainment), and sustainable urban mobility.</w:t>
      </w:r>
    </w:p>
    <w:p>
      <w:pPr>
        <w:pStyle w:val="BodyText"/>
      </w:pPr>
      <w:r>
        <w:t xml:space="preserve">The ecosystem in Italy Milan includes proximity to major headquarters of iconic brands like Alfa Romeo, as well as a vast network of Tier-1 suppliers and specialized design studios. Consequently, the Automotive Engineer working in this region is expected to operate at a higher standard than in many other global hubs. The expectation is not just functional compliance but aesthetic excellence and seamless integration with luxury standards.</w:t>
      </w:r>
    </w:p>
    <w:bookmarkEnd w:id="20"/>
    <w:bookmarkStart w:id="24" w:name="Xecdd6d9db978bc641b4fb803fb1e21c3b2881eb"/>
    <w:p>
      <w:pPr>
        <w:pStyle w:val="Heading2"/>
      </w:pPr>
      <w:r>
        <w:t xml:space="preserve">3. Core Responsibilities of the Automotive Engineer</w:t>
      </w:r>
    </w:p>
    <w:p>
      <w:pPr>
        <w:pStyle w:val="FirstParagraph"/>
      </w:pPr>
      <w:r>
        <w:t xml:space="preserve">The role of an "Automotive Engineer" in this specific locale demands a multidisciplinary approach. Below are the primary areas of focus:</w:t>
      </w:r>
    </w:p>
    <w:bookmarkStart w:id="21" w:name="advanced-powertrain-and-electrification"/>
    <w:p>
      <w:pPr>
        <w:pStyle w:val="Heading3"/>
      </w:pPr>
      <w:r>
        <w:t xml:space="preserve">3.1 Advanced Powertrain and Electrification</w:t>
      </w:r>
    </w:p>
    <w:p>
      <w:pPr>
        <w:pStyle w:val="FirstParagraph"/>
      </w:pPr>
      <w:r>
        <w:t xml:space="preserve">A significant portion of modern engineering efforts in Italy Milan is directed toward electrification and hybrid technologies. The Automotive Engineer is responsible for the design, testing, and validation of battery-electric vehicles (BEVs) and hydrogen fuel cell systems. Given Italy's national push towards decarbonization, engineers must navigate complex regulatory frameworks while ensuring vehicle performance meets the high expectations of consumers in "Italy Milan." This involves thermal management optimization for battery packs and lightweight material selection to offset the weight increase associated with electric drivetrains.</w:t>
      </w:r>
    </w:p>
    <w:bookmarkEnd w:id="21"/>
    <w:bookmarkStart w:id="22" w:name="connected-vehicle-technologies-v2x"/>
    <w:p>
      <w:pPr>
        <w:pStyle w:val="Heading3"/>
      </w:pPr>
      <w:r>
        <w:t xml:space="preserve">3.2 Connected Vehicle Technologies (V2X)</w:t>
      </w:r>
    </w:p>
    <w:p>
      <w:pPr>
        <w:pStyle w:val="FirstParagraph"/>
      </w:pPr>
      <w:r>
        <w:t xml:space="preserve">Milan is increasingly positioning itself as a smart city hub. Therefore, the Automotive Engineer must possess robust skills in connected vehicle technologies. This includes Vehicle-to-Everything (V2X) communication protocols, enabling vehicles to interact with infrastructure and other road users. The engineer plays a critical role in integrating 5G connectivity modules into vehicle architectures, ensuring low latency for autonomous driving features that are being tested in controlled environments around the Lombardy region.</w:t>
      </w:r>
    </w:p>
    <w:bookmarkEnd w:id="22"/>
    <w:bookmarkStart w:id="23" w:name="X795ed180597e6754bb63127a896ea1165125d95"/>
    <w:p>
      <w:pPr>
        <w:pStyle w:val="Heading3"/>
      </w:pPr>
      <w:r>
        <w:t xml:space="preserve">3.3 Aerodynamics and Computational Fluid Dynamics (CFD)</w:t>
      </w:r>
    </w:p>
    <w:p>
      <w:pPr>
        <w:pStyle w:val="FirstParagraph"/>
      </w:pPr>
      <w:r>
        <w:t xml:space="preserve">In the realm of high-performance sports cars and luxury sedans, which are prominent in "Italy Milan," aerodynamic efficiency is paramount. The Automotive Engineer utilizes advanced simulation tools to refine body shapes that reduce drag coefficients without compromising aesthetic appeal. This balance between form and function is a hallmark of the engineering culture in this specific Italian region.</w:t>
      </w:r>
    </w:p>
    <w:bookmarkEnd w:id="23"/>
    <w:bookmarkEnd w:id="24"/>
    <w:bookmarkStart w:id="28" w:name="X6127839e21cd6f23dc248db4bdcc0b2742da947"/>
    <w:p>
      <w:pPr>
        <w:pStyle w:val="Heading2"/>
      </w:pPr>
      <w:r>
        <w:t xml:space="preserve">4. Technological Landscape and Skill Requirements</w:t>
      </w:r>
    </w:p>
    <w:p>
      <w:pPr>
        <w:pStyle w:val="FirstParagraph"/>
      </w:pPr>
      <w:r>
        <w:t xml:space="preserve">The profile of an "Automotive Engineer" in "Italy Milan" has evolved significantly over the last decade. The traditional mechanical background is now augmented by software development competencies. Key technical skills required include:</w:t>
      </w:r>
    </w:p>
    <w:p>
      <w:pPr>
        <w:numPr>
          <w:ilvl w:val="0"/>
          <w:numId w:val="1001"/>
        </w:numPr>
        <w:pStyle w:val="Compact"/>
      </w:pPr>
      <w:r>
        <w:rPr>
          <w:bCs/>
          <w:b/>
        </w:rPr>
        <w:t xml:space="preserve">Software-Defined Vehicles (SDV):</w:t>
      </w:r>
      <w:r>
        <w:t xml:space="preserve"> </w:t>
      </w:r>
      <w:r>
        <w:t xml:space="preserve">Proficiency in embedded systems programming and understanding of OTA (Over-The-Air) update architectures.</w:t>
      </w:r>
    </w:p>
    <w:p>
      <w:pPr>
        <w:numPr>
          <w:ilvl w:val="0"/>
          <w:numId w:val="1001"/>
        </w:numPr>
        <w:pStyle w:val="Compact"/>
      </w:pPr>
      <w:r>
        <w:rPr>
          <w:bCs/>
          <w:b/>
        </w:rPr>
        <w:t xml:space="preserve">Digital Twin Technology:</w:t>
      </w:r>
      <w:r>
        <w:t xml:space="preserve"> The ability to create and manage digital replicas of physical vehicles for predictive maintenance and performance simulation. This is increasingly adopted by major OEMs based in "Italy Milan."</w:t>
      </w:r>
    </w:p>
    <w:p>
      <w:pPr>
        <w:numPr>
          <w:ilvl w:val="0"/>
          <w:numId w:val="1001"/>
        </w:numPr>
        <w:pStyle w:val="Compact"/>
      </w:pPr>
      <w:r>
        <w:rPr>
          <w:bCs/>
          <w:b/>
        </w:rPr>
        <w:t xml:space="preserve">Sustainability Engineering:</w:t>
      </w:r>
      <w:r>
        <w:t xml:space="preserve"> </w:t>
      </w:r>
      <w:r>
        <w:t xml:space="preserve">Knowledge of circular economy principles, specifically regarding recycling materials used in vehicle interiors and chassis construction.</w:t>
      </w:r>
    </w:p>
    <w:p>
      <w:pPr>
        <w:numPr>
          <w:ilvl w:val="0"/>
          <w:numId w:val="1001"/>
        </w:numPr>
        <w:pStyle w:val="Compact"/>
      </w:pPr>
      <w:r>
        <w:t xml:space="preserve">CAD/CAM Proficiency: Advanced skills in software such as CATIA, NX, or Siemens Teamcenter are non-negotiable for design validation.</w:t>
      </w:r>
    </w:p>
    <w:p>
      <w:pPr>
        <w:pStyle w:val="FirstParagraph"/>
      </w:pPr>
      <w:r>
        <w:t xml:space="preserve">Navigating the engineering landscape in "Italy Milan" presents unique challenges that must be addressed in any strategic project report:</w:t>
      </w:r>
    </w:p>
    <w:bookmarkStart w:id="25" w:name="X83ca66dc6f7d08b24d3d696bbb5a4ff60f940fc"/>
    <w:p>
      <w:pPr>
        <w:pStyle w:val="Heading3"/>
      </w:pPr>
      <w:r>
        <w:t xml:space="preserve">5.1 Regulatory Compliance and Emission Standards</w:t>
      </w:r>
    </w:p>
    <w:p>
      <w:pPr>
        <w:pStyle w:val="FirstParagraph"/>
      </w:pPr>
      <w:r>
        <w:t xml:space="preserve">The Automotive Engineer must adhere to strict European Union emission standards (Euro 7 forthcoming) alongside local municipal restrictions on high-emission vehicles within Milan's Limited Traffic Zone (ZTL). Engineering solutions must account for these operational constraints, particularly for urban delivery vehicles and city cars.</w:t>
      </w:r>
    </w:p>
    <w:bookmarkEnd w:id="25"/>
    <w:bookmarkStart w:id="26" w:name="supply-chain-resilience"/>
    <w:p>
      <w:pPr>
        <w:pStyle w:val="Heading3"/>
      </w:pPr>
      <w:r>
        <w:t xml:space="preserve">5.2 Supply Chain Resilience</w:t>
      </w:r>
    </w:p>
    <w:p>
      <w:pPr>
        <w:pStyle w:val="FirstParagraph"/>
      </w:pPr>
      <w:r>
        <w:t xml:space="preserve">The global semiconductor shortage and raw material volatility have heavily impacted the automotive sector in "Italy Milan." Engineers are now tasked with designing systems that are less reliant on scarce components, promoting modular designs that can adapt to fluctuating supply chain availability.</w:t>
      </w:r>
    </w:p>
    <w:bookmarkEnd w:id="26"/>
    <w:bookmarkStart w:id="27" w:name="talent-acquisition-and-retention"/>
    <w:p>
      <w:pPr>
        <w:pStyle w:val="Heading3"/>
      </w:pPr>
      <w:r>
        <w:t xml:space="preserve">5.3 Talent Acquisition and Retention</w:t>
      </w:r>
    </w:p>
    <w:p>
      <w:pPr>
        <w:pStyle w:val="FirstParagraph"/>
      </w:pPr>
      <w:r>
        <w:t xml:space="preserve">"Italy Milan" faces intense competition for top engineering talent from both local universities (such as Politecnico di Milano) and international firms. The Project Report highlights the need for competitive compensation packages and innovative work cultures to retain skilled Automotive Engineers who can drive innovation in this prestigious hub.</w:t>
      </w:r>
    </w:p>
    <w:p>
      <w:pPr>
        <w:pStyle w:val="BodyText"/>
      </w:pPr>
      <w:r>
        <w:t xml:space="preserve">Based on the analysis of the "Automotive Engineer" role in "Italy Milan," the following recommendations are proposed for stakeholders:</w:t>
      </w:r>
    </w:p>
    <w:p>
      <w:pPr>
        <w:pStyle w:val="BodyText"/>
      </w:pPr>
      <w:r>
        <w:t xml:space="preserve">    </w:t>
      </w:r>
      <w:r>
        <w:rPr>
          <w:bCs/>
          <w:b/>
        </w:rPr>
        <w:t xml:space="preserve">Prioritize R&amp;D in Software and AI:</w:t>
      </w:r>
      <w:r>
        <w:t xml:space="preserve"> Shift investment from purely mechanical components to software-defined features, as this is where value creation is increasing..  </w:t>
      </w:r>
    </w:p>
    <w:p>
      <w:pPr>
        <w:pStyle w:val="BodyText"/>
      </w:pPr>
      <w:r>
        <w:t xml:space="preserve">Enhance Collaboration with Local Universities:"Establish joint laboratories with Politecnico di Milano to foster early talent development in areas like autonomous driving and sustainable materials.Focus on Sustainable Manufacturing:</w:t>
      </w:r>
    </w:p>
    <w:p>
      <w:pPr>
        <w:pStyle w:val="BodyText"/>
      </w:pPr>
      <w:r>
        <w:t xml:space="preserve">‌ Implement green engineering practices in production facilities located in "Italy Milan" to meet corporate social responsibility goals and attract eco-conscious consumers.Integrate Design and Engineering Early:"Adopt concurrent engineering methodologies where designers and Automotive Engineers collaborate from the conceptual stage, ensuring that aesthetic ambitions are technically feasible.Leverage Digital Twins:</w:t>
      </w:r>
    </w:p>
    <w:p>
      <w:pPr>
        <w:pStyle w:val="BodyText"/>
      </w:pPr>
      <w:r>
        <w:t xml:space="preserve">‌Implement comprehensive digital twin strategies to reduce physical prototyping costs and accelerate time-to-market for new models tailored to the European luxury market.</w:t>
      </w:r>
    </w:p>
    <w:p>
      <w:pPr>
        <w:pStyle w:val="BodyText"/>
      </w:pPr>
      <w:r>
        <w:t xml:space="preserve">In conclusion, this Project Report underscores the critical importance of the "Automotive Engineer" within the dynamic industrial environment of "Italy Milan." This role is no longer confined to mechanical design but has expanded to encompass software, connectivity, and sustainability. The unique cultural and economic backdrop of "Italy Milan" demands engineers who are not only technically proficient but also attuned to the aesthetic and luxury standards that define the region's automotive identity. By adhering to the strategic recommendations outlined above, organizations can ensure they remain competitive leaders in this prestigious sector.</w:t>
      </w:r>
    </w:p>
    <w:p>
      <w:pPr>
        <w:pStyle w:val="BodyText"/>
      </w:pPr>
      <w:r>
        <w:t xml:space="preserve">The future of automotive engineering in "Italy Milan" lies at the intersection of heritage and innovation. The Automotive Engineer stands as the vital agent of this transformation, driving progress while preserving the legacy of excellence associated with Italian manufacturing.</w:t>
      </w:r>
    </w:p>
    <w:p>
      <w:pPr>
        <w:pStyle w:val="BodyText"/>
      </w:pPr>
      <w:r>
        <w:rPr>
          <w:iCs/>
          <w:i/>
        </w:rPr>
        <w:t xml:space="preserve">Note: This document is confidential and intended for internal strategic planning purposes regarding operations in Italy Milan. All references to specific engineering roles are generalized based on current industry trends.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Italy Milan</dc:title>
  <dc:creator/>
  <dc:language>en</dc:language>
  <cp:keywords/>
  <dcterms:created xsi:type="dcterms:W3CDTF">2026-07-29T09:58:09Z</dcterms:created>
  <dcterms:modified xsi:type="dcterms:W3CDTF">2026-07-29T09:58:09Z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