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4" w:name="Xc23de1444799e7c74de99bbf8ebe16c14920472"/>
    <w:p>
      <w:pPr>
        <w:pStyle w:val="Heading1"/>
      </w:pPr>
      <w:r>
        <w:t xml:space="preserve">Project Report: Automotive Engineer Initiatives in Kenya, Nairobi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Regional Development Boards</w:t>
      </w:r>
    </w:p>
    <w:p>
      <w:pPr>
        <w:pStyle w:val="BodyText"/>
      </w:pPr>
      <w:r>
        <w:rPr>
          <w:bCs/>
          <w:b/>
        </w:rPr>
        <w:t xml:space="preserve">From:Engineering Department Overview Division</w:t>
      </w:r>
    </w:p>
    <w:p>
      <w:pPr>
        <w:pStyle w:val="BodyText"/>
      </w:pPr>
      <w:r>
        <w:t xml:space="preserve">&lt; h2 &gt; Executive Summary &lt; p &gt; This</w:t>
      </w:r>
      <w:r>
        <w:t xml:space="preserve"> </w:t>
      </w:r>
      <w:r>
        <w:t xml:space="preserve">Project Report outlines the strategic importance, current challenges, and future opportunities for an</w:t>
      </w:r>
      <w:r>
        <w:t xml:space="preserve"> </w:t>
      </w:r>
      <w:r>
        <w:t xml:space="preserve">Automotive Engineer operating within the dynamic industrial hub of</w:t>
      </w:r>
      <w:r>
        <w:t xml:space="preserve"> </w:t>
      </w:r>
      <w:r>
        <w:t xml:space="preserve">Kenya Nairobi. As Kenya strives to become a manufacturing powerhouse in East Africa, Nairobi serves as the epicenter of this transformation. The integration of advanced automotive engineering practices is not merely an industrial upgrade but a critical component of economic sustainability and infrastructural modernization. &lt; h2 &gt; Introduction &lt; p &gt; The automotive sector in Kenya represents one of the most vibrant segments within the local economy, driven largely by consumer demand for affordable transport solutions and the increasing need for specialized commercial vehicles. However, this rapid growth has outpaced local technical capacity. This</w:t>
      </w:r>
      <w:r>
        <w:t xml:space="preserve"> </w:t>
      </w:r>
      <w:r>
        <w:t xml:space="preserve">Project Report aims to detail how a qualified</w:t>
      </w:r>
      <w:r>
        <w:t xml:space="preserve"> </w:t>
      </w:r>
      <w:r>
        <w:t xml:space="preserve">Automotive Engineer can address these gaps specifically in the capital city of</w:t>
      </w:r>
      <w:r>
        <w:t xml:space="preserve"> </w:t>
      </w:r>
      <w:r>
        <w:t xml:space="preserve">Kenya Nairobi, ensuring that technological advancements align with local realities. By focusing on maintenance protocols, sustainable fuel technologies, and vocational training, the proposed initiatives seek to elevate the standard of automotive operations across the region. &lt; h2 &gt; Contextual Background: The Landscape in Kenya Nairobi &lt; p &gt;</w:t>
      </w:r>
      <w:r>
        <w:t xml:space="preserve"> </w:t>
      </w:r>
      <w:r>
        <w:t xml:space="preserve">Kenya Nairobi is a bustling metropolis with a high concentration of vehicular traffic, both private and commercial. The city relies heavily on public transport systems, such as Matatus and Boda Bodas (motorcycle taxis), which are vital for the daily livelihoods of millions. Despite this reliance, the mechanical integrity of these vehicles often suffers due to inadequate maintenance culture and a shortage of certified technical expertise. &lt; p &gt; Furthermore,</w:t>
      </w:r>
      <w:r>
        <w:t xml:space="preserve"> </w:t>
      </w:r>
      <w:r>
        <w:t xml:space="preserve">Kenya Nairobi hosts several assembly plants and import hubs. While these facilities contribute to GDP, there remains a significant disconnect between the imported technologies and the local engineering capacity required to maintain them over their lifecycle. An</w:t>
      </w:r>
      <w:r>
        <w:t xml:space="preserve"> </w:t>
      </w:r>
      <w:r>
        <w:t xml:space="preserve">Automotive Engineer plays a pivotal role in bridging this gap by ensuring that vehicles are not only assembled correctly but are also designed for maintenance efficiency within the local context. &lt; h2 &gt; Key Objectives of the Project &lt; p &gt; The primary goal of this initiative, as detailed in this</w:t>
      </w:r>
      <w:r>
        <w:t xml:space="preserve"> </w:t>
      </w:r>
      <w:r>
        <w:t xml:space="preserve">Project Report, is to establish a framework for sustainable automotive engineering practices in</w:t>
      </w:r>
      <w:r>
        <w:t xml:space="preserve"> </w:t>
      </w:r>
      <w:r>
        <w:t xml:space="preserve">Kenya Nairobi. Specifically, the objectives include: &lt; ol &gt; &lt; li &gt;&lt; strong &gt; Enhancing Technical Competence: Deploying an</w:t>
      </w:r>
      <w:r>
        <w:t xml:space="preserve"> </w:t>
      </w:r>
      <w:r>
        <w:t xml:space="preserve">Automotive Engineer &lt; li &gt;&lt; strong &gt; Promoting Sustainable Mobility: Investigating the feasibility of electric vehicle (EV) infrastructure in</w:t>
      </w:r>
      <w:r>
        <w:t xml:space="preserve"> </w:t>
      </w:r>
      <w:r>
        <w:t xml:space="preserve">Kenya Nairobi. An</w:t>
      </w:r>
      <w:r>
        <w:t xml:space="preserve"> </w:t>
      </w:r>
      <w:r>
        <w:t xml:space="preserve">Automotive Engineer &lt; li &gt;&lt; strong &gt; Improving Fleet Efficiency: Implementing data-driven maintenance schedules for commercial fleets operating within</w:t>
      </w:r>
      <w:r>
        <w:t xml:space="preserve"> </w:t>
      </w:r>
      <w:r>
        <w:t xml:space="preserve">Kenya Nairobi. This reduces downtime and operational costs, contributing to a more robust logistics network that supports broader economic activities.</w:t>
      </w:r>
      <w:r>
        <w:t xml:space="preserve"> </w:t>
      </w:r>
    </w:p>
    <w:bookmarkStart w:id="20" w:name="strategic-implementation-plan"/>
    <w:p>
      <w:pPr>
        <w:pStyle w:val="Heading2"/>
      </w:pPr>
      <w:r>
        <w:t xml:space="preserve">Strategic Implementation Plan</w:t>
      </w:r>
    </w:p>
    <w:p>
      <w:pPr>
        <w:pStyle w:val="FirstParagraph"/>
      </w:pPr>
      <w:r>
        <w:t xml:space="preserve">To effectively execute the goals outlined in this Project Report, the Automotive Engineer will adopt a phased approach tailored to the unique environment of Kenya Nairobi.</w:t>
      </w:r>
    </w:p>
    <w:p>
      <w:pPr>
        <w:pStyle w:val="BodyText"/>
      </w:pPr>
      <w:r>
        <w:rPr>
          <w:bCs/>
          <w:b/>
        </w:rPr>
        <w:t xml:space="preserve">Phase 1: Assessment and Audit (Months 1-3)</w:t>
      </w:r>
    </w:p>
    <w:p>
      <w:pPr>
        <w:pStyle w:val="BodyText"/>
      </w:pPr>
      <w:r>
        <w:t xml:space="preserve">Conduct comprehensive audits of major repair shops and assembly plants in Nairobi. &lt; li &gt;Identify specific technical gaps where an</w:t>
      </w:r>
    </w:p>
    <w:p>
      <w:pPr>
        <w:pStyle w:val="BodyText"/>
      </w:pPr>
      <w:r>
        <w:t xml:space="preserve">Automotive Engineer &lt; li &gt;Engage with local regulatory bodies to align engineering practices with Kenyan law and regional East African Community (EAC) standards. &lt; p &gt;&lt; strong &gt; Phase 2: Training and Capacity Building (Months 4-9)</w:t>
      </w:r>
    </w:p>
    <w:p>
      <w:pPr>
        <w:pStyle w:val="BodyText"/>
      </w:pPr>
      <w:r>
        <w:t xml:space="preserve">Develop a curriculum for short-term certification courses in engine diagnostics, suspension repair, and electrical systems. &lt; li &gt;Partner with technical colleges in</w:t>
      </w:r>
    </w:p>
    <w:p>
      <w:pPr>
        <w:pStyle w:val="BodyText"/>
      </w:pPr>
      <w:r>
        <w:t xml:space="preserve">Kenya Nairobi Automotive Engineer &lt; li &gt;Introduce modern diagnostic tools that allow for remote troubleshooting, reducing the need for physical vehicle inspections in congested areas of Nairobi. &lt; p &gt;&lt; strong &gt; Phase 3: Sustainable Technology Integration (Months 10-12)</w:t>
      </w:r>
    </w:p>
    <w:p>
      <w:pPr>
        <w:pStyle w:val="BodyText"/>
      </w:pPr>
      <w:r>
        <w:t xml:space="preserve">Pilot a small-scale electric motorcycle charging station project in high-density areas of Nairobi. The</w:t>
      </w:r>
      <w:r>
        <w:t xml:space="preserve"> </w:t>
      </w:r>
      <w:r>
        <w:t xml:space="preserve">Automotive Engineer &lt; li &gt;Evaluate hybrid solutions for public transport vehicles, considering the specific fuel quality and road conditions in</w:t>
      </w:r>
      <w:r>
        <w:t xml:space="preserve"> </w:t>
      </w:r>
      <w:r>
        <w:t xml:space="preserve">Kenya Nairobi.</w:t>
      </w:r>
      <w:r>
        <w:t xml:space="preserve"> </w:t>
      </w:r>
    </w:p>
    <w:bookmarkEnd w:id="20"/>
    <w:bookmarkStart w:id="21" w:name="challenges-and-mitigation-strategies"/>
    <w:p>
      <w:pPr>
        <w:pStyle w:val="Heading2"/>
      </w:pPr>
      <w:r>
        <w:t xml:space="preserve">Challenges and Mitigation Strategies</w:t>
      </w:r>
    </w:p>
    <w:p>
      <w:pPr>
        <w:pStyle w:val="FirstParagraph"/>
      </w:pPr>
      <w:r>
        <w:t xml:space="preserve">While the potential for growth is high, there are distinct challenges identified in this Project Report that require careful management.</w:t>
      </w:r>
    </w:p>
    <w:p>
      <w:pPr>
        <w:numPr>
          <w:ilvl w:val="0"/>
          <w:numId w:val="1001"/>
        </w:numPr>
        <w:pStyle w:val="Compact"/>
      </w:pPr>
      <w:r>
        <w:t xml:space="preserve">&lt; strong &gt; Skill Shortage: There is a limited pool of senior engineers in</w:t>
      </w:r>
    </w:p>
    <w:p>
      <w:pPr>
        <w:numPr>
          <w:ilvl w:val="0"/>
          <w:numId w:val="1000"/>
        </w:numPr>
        <w:pStyle w:val="Compact"/>
      </w:pPr>
      <w:r>
        <w:t xml:space="preserve">Kenya Nairobi. Mitigation involves hiring mid-level technicians and upskilling them under the guidance of the lead</w:t>
      </w:r>
    </w:p>
    <w:p>
      <w:pPr>
        <w:numPr>
          <w:ilvl w:val="0"/>
          <w:numId w:val="1000"/>
        </w:numPr>
        <w:pStyle w:val="Compact"/>
      </w:pPr>
      <w:r>
        <w:t xml:space="preserve">Automotive Engineer. This creates a tiered support structure that ensures sustainability even if key personnel change roles. &lt; li &gt;&lt; strong &gt; Infrastructure Limitations: Power instability can hinder advanced diagnostic equipment usage in Nairobi. The project will include the installation of backup power systems and offline-capable diagnostic tools as part of the engineering scope. Mitigation includes investing in solar-powered solutions which are abundant in Kenya, aligning with green energy goals. &lt; li &gt;&lt; strong &gt; Economic Volatility: Fluctuations in currency exchange rates affect the cost of imported spare parts. The</w:t>
      </w:r>
    </w:p>
    <w:p>
      <w:pPr>
        <w:numPr>
          <w:ilvl w:val="0"/>
          <w:numId w:val="1000"/>
        </w:numPr>
        <w:pStyle w:val="Compact"/>
      </w:pPr>
      <w:r>
        <w:t xml:space="preserve">Automotive Engineer will focus on identifying locally producible components to reduce dependency on imports, thereby stabilizing costs for end-users in</w:t>
      </w:r>
    </w:p>
    <w:p>
      <w:pPr>
        <w:numPr>
          <w:ilvl w:val="0"/>
          <w:numId w:val="1000"/>
        </w:numPr>
        <w:pStyle w:val="Compact"/>
      </w:pPr>
      <w:r>
        <w:t xml:space="preserve">Kenya Nairobi.</w:t>
      </w:r>
    </w:p>
    <w:bookmarkEnd w:id="21"/>
    <w:bookmarkStart w:id="22" w:name="expected-outcomes-and-impact"/>
    <w:p>
      <w:pPr>
        <w:pStyle w:val="Heading2"/>
      </w:pPr>
      <w:r>
        <w:t xml:space="preserve">Expected Outcomes and Impact</w:t>
      </w:r>
    </w:p>
    <w:p>
      <w:pPr>
        <w:pStyle w:val="FirstParagraph"/>
      </w:pPr>
      <w:r>
        <w:t xml:space="preserve">The successful implementation of this initiative is expected to yield significant benefits for the stakeholders involved. For the city of</w:t>
      </w:r>
    </w:p>
    <w:p>
      <w:pPr>
        <w:pStyle w:val="BodyText"/>
      </w:pPr>
      <w:r>
        <w:t xml:space="preserve">Kenya Nairobi, improved vehicle safety standards will lead to a reduction in road accidents caused by mechanical failure. This not only saves lives but also reduces healthcare burdens and traffic congestion resulting from breakdowns.</w:t>
      </w:r>
    </w:p>
    <w:p>
      <w:pPr>
        <w:pStyle w:val="BodyText"/>
      </w:pPr>
      <w:r>
        <w:t xml:space="preserve">For the local economy, the creation of certified technical roles provides stable employment opportunities. The</w:t>
      </w:r>
      <w:r>
        <w:t xml:space="preserve"> </w:t>
      </w:r>
      <w:r>
        <w:t xml:space="preserve">Automotive Engineer</w:t>
      </w:r>
      <w:r>
        <w:t xml:space="preserve"> </w:t>
      </w:r>
    </w:p>
    <w:p>
      <w:pPr>
        <w:pStyle w:val="BodyText"/>
      </w:pPr>
      <w:r>
        <w:t xml:space="preserve">Environmentally, the focus on maintenance efficiency and alternative fuels contributes to reduced emissions. By optimizing engine performance through regular, high-quality maintenance recommended by engineering standards</w:t>
      </w:r>
      <w:r>
        <w:t xml:space="preserve"> </w:t>
      </w:r>
      <w:r>
        <w:t xml:space="preserve">Kenya Nairobi</w:t>
      </w:r>
      <w:r>
        <w:t xml:space="preserve"> </w:t>
      </w:r>
    </w:p>
    <w:bookmarkEnd w:id="22"/>
    <w:bookmarkStart w:id="23" w:name="conclusion"/>
    <w:p>
      <w:pPr>
        <w:pStyle w:val="Heading2"/>
      </w:pPr>
      <w:r>
        <w:t xml:space="preserve">Conclusion</w:t>
      </w:r>
    </w:p>
    <w:p>
      <w:pPr>
        <w:pStyle w:val="FirstParagraph"/>
      </w:pPr>
      <w:r>
        <w:t xml:space="preserve">This Project Report underscores the critical role of specialized engineering expertise in modernizing the automotive sector. The introduction and sustained presence of an</w:t>
      </w:r>
    </w:p>
    <w:p>
      <w:pPr>
        <w:pStyle w:val="BodyText"/>
      </w:pPr>
      <w:r>
        <w:t xml:space="preserve">Automotive Engineer Kenya Nairobi is not just a technical necessity but a strategic economic investment. By addressing maintenance gaps, promoting sustainable technologies, and building local capacity, this project aligns with the broader national goals of industrialization and sustainable development.</w:t>
      </w:r>
    </w:p>
    <w:p>
      <w:pPr>
        <w:pStyle w:val="BodyText"/>
      </w:pPr>
      <w:r>
        <w:t xml:space="preserve">The unique challenges faced by</w:t>
      </w:r>
    </w:p>
    <w:p>
      <w:pPr>
        <w:pStyle w:val="BodyText"/>
      </w:pPr>
      <w:r>
        <w:t xml:space="preserve">Kenya Nairobi offer a fertile ground for innovation. Through careful planning and execution outlined in this report, stakeholders can ensure that the automotive industry becomes a pillar of strength for Kenya’s future. We recommend immediate approval of resources to commence Phase 1 of the assessment and training framework.</w:t>
      </w:r>
    </w:p>
    <w:p>
      <w:pPr>
        <w:pStyle w:val="BodyText"/>
      </w:pPr>
      <w:r>
        <w:t xml:space="preserve">The integration of advanced engineering practices into the daily operations of vehicles in</w:t>
      </w:r>
    </w:p>
    <w:p>
      <w:pPr>
        <w:pStyle w:val="BodyText"/>
      </w:pPr>
      <w:r>
        <w:t xml:space="preserve">Kenya Nairobi will set a precedent for other cities in East Africa. It demonstrates that with proper technical leadership, provided by dedicated</w:t>
      </w:r>
      <w:r>
        <w:t xml:space="preserve"> </w:t>
      </w:r>
      <w:r>
        <w:t xml:space="preserve">Automotive Engineer professionals, emerging markets can leapfrog traditional development stages and adopt modern, efficient solutions rapidly. This Project Report serves as the foundational document for that journey.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Kenya, Nairobi</dc:title>
  <dc:creator/>
  <dc:language>en</dc:language>
  <cp:keywords/>
  <dcterms:created xsi:type="dcterms:W3CDTF">2026-07-29T12:27:17Z</dcterms:created>
  <dcterms:modified xsi:type="dcterms:W3CDTF">2026-07-29T12:27:17Z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