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Automotive</w:t>
      </w:r>
      <w:r>
        <w:t xml:space="preserve"> </w:t>
      </w:r>
      <w:r>
        <w:t xml:space="preserve">Engineering</w:t>
      </w:r>
      <w:r>
        <w:t xml:space="preserve"> </w:t>
      </w:r>
      <w:r>
        <w:t xml:space="preserve">in</w:t>
      </w:r>
      <w:r>
        <w:t xml:space="preserve"> </w:t>
      </w:r>
      <w:r>
        <w:t xml:space="preserve">Myanmar,</w:t>
      </w:r>
      <w:r>
        <w:t xml:space="preserve"> </w:t>
      </w:r>
      <w:r>
        <w:t xml:space="preserve">Yangon</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Development Committee</w:t>
      </w:r>
      <w:r>
        <w:br/>
      </w:r>
      <w:r>
        <w:rPr>
          <w:bCs/>
          <w:b/>
        </w:rPr>
        <w:t xml:space="preserve">From:</w:t>
      </w:r>
      <w:r>
        <w:t xml:space="preserve"> </w:t>
      </w:r>
      <w:r>
        <w:t xml:space="preserve">Project Management Office</w:t>
      </w:r>
      <w:r>
        <w:br/>
      </w:r>
    </w:p>
    <w:p>
      <w:pPr>
        <w:pStyle w:val="BodyText"/>
      </w:pPr>
      <w:r>
        <w:t xml:space="preserve">Automotive Engineer</w:t>
      </w:r>
      <w:r>
        <w:t xml:space="preserve"> </w:t>
      </w:r>
      <w:r>
        <w:t xml:space="preserve">Deployment and Infrastructure Analysis for the Yangon Region,</w:t>
      </w:r>
      <w:r>
        <w:t xml:space="preserve"> </w:t>
      </w:r>
      <w:r>
        <w:t xml:space="preserve">Myanmar</w:t>
      </w:r>
    </w:p>
    <w:bookmarkEnd w:id="20"/>
    <w:bookmarkStart w:id="21" w:name="executive-summary"/>
    <w:p>
      <w:pPr>
        <w:pStyle w:val="Heading2"/>
      </w:pPr>
      <w:r>
        <w:t xml:space="preserve">1. Executive Summary</w:t>
      </w:r>
    </w:p>
    <w:p>
      <w:pPr>
        <w:pStyle w:val="FirstParagraph"/>
      </w:pPr>
      <w:r>
        <w:t xml:space="preserve">This</w:t>
      </w:r>
      <w:r>
        <w:t xml:space="preserve"> </w:t>
      </w:r>
      <w:r>
        <w:rPr>
          <w:bCs/>
          <w:b/>
        </w:rPr>
        <w:t xml:space="preserve">Project Report</w:t>
      </w:r>
    </w:p>
    <w:p>
      <w:pPr>
        <w:pStyle w:val="BodyText"/>
      </w:pPr>
      <w:r>
        <w:t xml:space="preserve">,</w:t>
      </w:r>
    </w:p>
    <w:p>
      <w:pPr>
        <w:pStyle w:val="BodyText"/>
      </w:pPr>
      <w:r>
        <w:t xml:space="preserve">serves as a comprehensive analysis of the current state and future potential of automotive engineering within the specific socio-economic context of</w:t>
      </w:r>
    </w:p>
    <w:p>
      <w:pPr>
        <w:pStyle w:val="BodyText"/>
      </w:pPr>
      <w:r>
        <w:t xml:space="preserve">. As Myanmar continues to navigate complex geopolitical and economic landscapes, the automotive sector remains a critical pillar for infrastructure development, logistics efficiency, and industrial modernization. This document outlines the technical requirements, workforce needs for qualified</w:t>
      </w:r>
      <w:r>
        <w:t xml:space="preserve"> </w:t>
      </w:r>
      <w:r>
        <w:rPr>
          <w:bCs/>
          <w:b/>
        </w:rPr>
        <w:t xml:space="preserve">Automotive Engineer</w:t>
      </w:r>
      <w:r>
        <w:t xml:space="preserve"> </w:t>
      </w:r>
      <w:r>
        <w:t xml:space="preserve">professionals, and strategic recommendations tailored specifically for the urban and peri-urban dynamics of Yangon.</w:t>
      </w:r>
    </w:p>
    <w:bookmarkEnd w:id="21"/>
    <w:bookmarkStart w:id="22" w:name="introduction"/>
    <w:p>
      <w:pPr>
        <w:pStyle w:val="Heading2"/>
      </w:pPr>
      <w:r>
        <w:t xml:space="preserve">2. Introduction</w:t>
      </w:r>
    </w:p>
    <w:p>
      <w:pPr>
        <w:pStyle w:val="FirstParagraph"/>
      </w:pPr>
      <w:r>
        <w:t xml:space="preserve">The Republic of the Union of</w:t>
      </w:r>
      <w:r>
        <w:t xml:space="preserve"> </w:t>
      </w:r>
      <w:r>
        <w:t xml:space="preserve">Myanmar</w:t>
      </w:r>
      <w:r>
        <w:t xml:space="preserve">, with Yangon serving as its commercial capital, presents a unique market landscape for automotive development. While historical infrastructure deficits have challenged growth, there is an undeniable surge in demand for reliable transportation solutions and industrial machinery. The core objective of this project is to establish a framework that supports the deployment of skilled</w:t>
      </w:r>
      <w:r>
        <w:t xml:space="preserve"> </w:t>
      </w:r>
      <w:r>
        <w:rPr>
          <w:bCs/>
          <w:b/>
        </w:rPr>
        <w:t xml:space="preserve">Automotive Engineer</w:t>
      </w:r>
      <w:r>
        <w:t xml:space="preserve"> </w:t>
      </w:r>
      <w:r>
        <w:t xml:space="preserve">resources to address maintenance gaps, promote sustainable vehicle technologies, and enhance local manufacturing capabilities.</w:t>
      </w:r>
    </w:p>
    <w:p>
      <w:pPr>
        <w:pStyle w:val="BodyText"/>
      </w:pPr>
      <w:r>
        <w:t xml:space="preserve">The significance of focusing on</w:t>
      </w:r>
      <w:r>
        <w:t xml:space="preserve"> </w:t>
      </w:r>
      <w:r>
        <w:t xml:space="preserve">Yangon</w:t>
      </w:r>
    </w:p>
    <w:p>
      <w:pPr>
        <w:pStyle w:val="BodyText"/>
      </w:pPr>
      <w:r>
        <w:t xml:space="preserve">cannot be overstated. As the hub of commerce and industry, Yangon handles the majority of freight movement and public transit requirements. Therefore, any engineering intervention must be localized to address the specific road conditions, traffic congestion patterns, and fuel availability issues prevalent in this metropolitan area.</w:t>
      </w:r>
    </w:p>
    <w:bookmarkEnd w:id="22"/>
    <w:bookmarkStart w:id="23" w:name="Xe3b24def961e0ec00afbb6ce1941e37ab5a12ac"/>
    <w:p>
      <w:pPr>
        <w:pStyle w:val="Heading2"/>
      </w:pPr>
      <w:r>
        <w:t xml:space="preserve">3. Current State of Automotive Infrastructure in Yangon</w:t>
      </w:r>
    </w:p>
    <w:p>
      <w:pPr>
        <w:pStyle w:val="FirstParagraph"/>
      </w:pPr>
      <w:r>
        <w:t xml:space="preserve">The automotive ecosystem in</w:t>
      </w:r>
      <w:r>
        <w:t xml:space="preserve"> </w:t>
      </w:r>
      <w:r>
        <w:t xml:space="preserve">Myanmar</w:t>
      </w:r>
    </w:p>
    <w:p>
      <w:pPr>
        <w:pStyle w:val="BodyText"/>
      </w:pPr>
      <w:r>
        <w:t xml:space="preserve">is characterized by a mix of aging fleets and new imports. In</w:t>
      </w:r>
      <w:r>
        <w:t xml:space="preserve"> </w:t>
      </w:r>
      <w:r>
        <w:t xml:space="preserve">Yangon</w:t>
      </w:r>
      <w:r>
        <w:t xml:space="preserve">, the road network, while improving, faces significant wear due to heavy vehicular load and varying construction standards. This reality necessitates a robust presence of</w:t>
      </w:r>
      <w:r>
        <w:t xml:space="preserve"> </w:t>
      </w:r>
      <w:r>
        <w:rPr>
          <w:bCs/>
          <w:b/>
        </w:rPr>
        <w:t xml:space="preserve">Automotive Engineer</w:t>
      </w:r>
      <w:r>
        <w:t xml:space="preserve"> </w:t>
      </w:r>
      <w:r>
        <w:t xml:space="preserve">specialists who can diagnose complex mechanical failures that are common in older vehicles.</w:t>
      </w:r>
    </w:p>
    <w:p>
      <w:pPr>
        <w:pStyle w:val="BodyText"/>
      </w:pPr>
      <w:r>
        <w:t xml:space="preserve">Data indicates that nearly 60% of commercial vehicles operating in Yangon are over ten years old. These vehicles require frequent maintenance, often performed by technicians with limited formal engineering training. This gap creates a critical need for professional</w:t>
      </w:r>
      <w:r>
        <w:t xml:space="preserve"> </w:t>
      </w:r>
      <w:r>
        <w:rPr>
          <w:bCs/>
          <w:b/>
        </w:rPr>
        <w:t xml:space="preserve">Automotive Engineer</w:t>
      </w:r>
      <w:r>
        <w:t xml:space="preserve"> </w:t>
      </w:r>
      <w:r>
        <w:t xml:space="preserve">oversight to ensure safety standards and operational efficiency are met.</w:t>
      </w:r>
    </w:p>
    <w:bookmarkEnd w:id="23"/>
    <w:bookmarkStart w:id="24" w:name="X80065499e1433a2819a3dc445d2d642263f773d"/>
    <w:p>
      <w:pPr>
        <w:pStyle w:val="Heading2"/>
      </w:pPr>
      <w:r>
        <w:t xml:space="preserve">4. The Role of the Automotive Engineer in this Context</w:t>
      </w:r>
    </w:p>
    <w:p>
      <w:pPr>
        <w:pStyle w:val="FirstParagraph"/>
      </w:pPr>
      <w:r>
        <w:t xml:space="preserve">An</w:t>
      </w:r>
      <w:r>
        <w:t xml:space="preserve"> </w:t>
      </w:r>
      <w:r>
        <w:rPr>
          <w:bCs/>
          <w:b/>
        </w:rPr>
        <w:t xml:space="preserve">Automotive Engineer</w:t>
      </w:r>
    </w:p>
    <w:p>
      <w:pPr>
        <w:pStyle w:val="BodyText"/>
      </w:pPr>
      <w:r>
        <w:t xml:space="preserve">in</w:t>
      </w:r>
    </w:p>
    <w:p>
      <w:pPr>
        <w:pStyle w:val="BodyText"/>
      </w:pPr>
      <w:r>
        <w:t xml:space="preserve">This report defines the role not merely as a mechanic, but as a strategic technical leader responsible for:</w:t>
      </w:r>
    </w:p>
    <w:p>
      <w:pPr>
        <w:numPr>
          <w:ilvl w:val="0"/>
          <w:numId w:val="1001"/>
        </w:numPr>
        <w:pStyle w:val="Compact"/>
      </w:pPr>
      <w:r>
        <w:rPr>
          <w:bCs/>
          <w:b/>
        </w:rPr>
        <w:t xml:space="preserve">Maintenance Strategy Development:</w:t>
      </w:r>
      <w:r>
        <w:t xml:space="preserve"> </w:t>
      </w:r>
      <w:r>
        <w:t xml:space="preserve">Designing predictive maintenance schedules for fleets based on local operating conditions in Yangon.</w:t>
      </w:r>
    </w:p>
    <w:p>
      <w:pPr>
        <w:numPr>
          <w:ilvl w:val="0"/>
          <w:numId w:val="1001"/>
        </w:numPr>
        <w:pStyle w:val="Compact"/>
      </w:pPr>
      <w:r>
        <w:t xml:space="preserve">Technological Adaptation:</w:t>
      </w:r>
    </w:p>
    <w:p>
      <w:pPr>
        <w:numPr>
          <w:ilvl w:val="0"/>
          <w:numId w:val="1001"/>
        </w:numPr>
        <w:pStyle w:val="Compact"/>
      </w:pPr>
      <w:r>
        <w:rPr>
          <w:bCs/>
          <w:b/>
        </w:rPr>
        <w:t xml:space="preserve">Safety Compliance:</w:t>
      </w:r>
      <w:r>
        <w:t xml:space="preserve"> </w:t>
      </w:r>
      <w:r>
        <w:t xml:space="preserve">Ensuring that all automotive operations in Yangon comply with local traffic laws and international safety standards, which are increasingly important for insurance and import purposes.</w:t>
      </w:r>
    </w:p>
    <w:p>
      <w:pPr>
        <w:numPr>
          <w:ilvl w:val="0"/>
          <w:numId w:val="1001"/>
        </w:numPr>
        <w:pStyle w:val="Compact"/>
      </w:pPr>
      <w:r>
        <w:t xml:space="preserve">Training and Capacity Building:</w:t>
      </w:r>
    </w:p>
    <w:p>
      <w:pPr>
        <w:numPr>
          <w:ilvl w:val="0"/>
          <w:numId w:val="1000"/>
        </w:numPr>
        <w:pStyle w:val="Compact"/>
      </w:pPr>
      <w:r>
        <w:t xml:space="preserve">The local workforce requires upskilling. An</w:t>
      </w:r>
      <w:r>
        <w:t xml:space="preserve"> </w:t>
      </w:r>
      <w:r>
        <w:rPr>
          <w:bCs/>
          <w:b/>
        </w:rPr>
        <w:t xml:space="preserve">Automotive Engineer</w:t>
      </w:r>
      <w:r>
        <w:t xml:space="preserve"> </w:t>
      </w:r>
      <w:r>
        <w:t xml:space="preserve">plays a pivotal role in creating curricula that bridge the gap between theoretical knowledge and practical application in the challenging environment of Yangon.</w:t>
      </w:r>
    </w:p>
    <w:bookmarkEnd w:id="24"/>
    <w:bookmarkStart w:id="25" w:name="challenges-and-technical-constraints"/>
    <w:p>
      <w:pPr>
        <w:pStyle w:val="Heading2"/>
      </w:pPr>
      <w:r>
        <w:t xml:space="preserve">5. Challenges and Technical Constraints</w:t>
      </w:r>
    </w:p>
    <w:p>
      <w:pPr>
        <w:pStyle w:val="FirstParagraph"/>
      </w:pPr>
      <w:r>
        <w:t xml:space="preserve">The implementation of advanced automotive engineering solutions in</w:t>
      </w:r>
      <w:r>
        <w:t xml:space="preserve"> </w:t>
      </w:r>
      <w:r>
        <w:t xml:space="preserve">Myanmar</w:t>
      </w:r>
    </w:p>
    <w:p>
      <w:pPr>
        <w:pStyle w:val="BodyText"/>
      </w:pPr>
      <w:r>
        <w:t xml:space="preserve">faces several hurdles:</w:t>
      </w:r>
    </w:p>
    <w:p>
      <w:pPr>
        <w:numPr>
          <w:ilvl w:val="0"/>
          <w:numId w:val="1002"/>
        </w:numPr>
        <w:pStyle w:val="Compact"/>
      </w:pPr>
      <w:r>
        <w:rPr>
          <w:bCs/>
          <w:b/>
        </w:rPr>
        <w:t xml:space="preserve">Funding Limitations:</w:t>
      </w:r>
    </w:p>
    <w:p>
      <w:pPr>
        <w:numPr>
          <w:ilvl w:val="0"/>
          <w:numId w:val="1000"/>
        </w:numPr>
        <w:pStyle w:val="Compact"/>
      </w:pPr>
      <w:r>
        <w:t xml:space="preserve">Limited access to international credit facilities affects the ability of companies in Yangon to invest in state-of-the-art diagnostic equipment.</w:t>
      </w:r>
    </w:p>
    <w:p>
      <w:pPr>
        <w:numPr>
          <w:ilvl w:val="0"/>
          <w:numId w:val="1002"/>
        </w:numPr>
        <w:pStyle w:val="Compact"/>
      </w:pPr>
      <w:r>
        <w:rPr>
          <w:bCs/>
          <w:b/>
        </w:rPr>
        <w:t xml:space="preserve">Supply Chain Disruptions:</w:t>
      </w:r>
    </w:p>
    <w:p>
      <w:pPr>
        <w:numPr>
          <w:ilvl w:val="0"/>
          <w:numId w:val="1000"/>
        </w:numPr>
        <w:pStyle w:val="Compact"/>
      </w:pPr>
      <w:r>
        <w:t xml:space="preserve">Import restrictions and logistical bottlenecks often delay the arrival of spare parts. An</w:t>
      </w:r>
      <w:r>
        <w:t xml:space="preserve"> </w:t>
      </w:r>
      <w:r>
        <w:rPr>
          <w:iCs/>
          <w:i/>
          <w:bCs/>
          <w:b/>
        </w:rPr>
        <w:t xml:space="preserve">Automotive Engineer</w:t>
      </w:r>
    </w:p>
    <w:p>
      <w:pPr>
        <w:numPr>
          <w:ilvl w:val="0"/>
          <w:numId w:val="1000"/>
        </w:numPr>
        <w:pStyle w:val="Compact"/>
      </w:pPr>
      <w:r>
        <w:t xml:space="preserve">must be skilled in sourcing alternatives or designing temporary fixes.</w:t>
      </w:r>
    </w:p>
    <w:p>
      <w:pPr>
        <w:numPr>
          <w:ilvl w:val="0"/>
          <w:numId w:val="1002"/>
        </w:numPr>
        <w:pStyle w:val="Compact"/>
      </w:pPr>
      <w:r>
        <w:rPr>
          <w:bCs/>
          <w:b/>
        </w:rPr>
        <w:t xml:space="preserve">Digital Infrastructure:</w:t>
      </w:r>
    </w:p>
    <w:p>
      <w:pPr>
        <w:numPr>
          <w:ilvl w:val="0"/>
          <w:numId w:val="1000"/>
        </w:numPr>
        <w:pStyle w:val="Compact"/>
      </w:pPr>
      <w:r>
        <w:t xml:space="preserve">The integration of IoT (Internet of Things) for fleet management is hindered by inconsistent internet connectivity in parts of Yangon. Engineering solutions must therefore include offline-capable diagnostic tools.</w:t>
      </w:r>
    </w:p>
    <w:bookmarkEnd w:id="25"/>
    <w:bookmarkStart w:id="29" w:name="strategic-recommendations"/>
    <w:p>
      <w:pPr>
        <w:pStyle w:val="Heading2"/>
      </w:pPr>
      <w:r>
        <w:t xml:space="preserve">6. Strategic Recommendations</w:t>
      </w:r>
    </w:p>
    <w:p>
      <w:pPr>
        <w:pStyle w:val="FirstParagraph"/>
      </w:pPr>
      <w:r>
        <w:t xml:space="preserve">To optimize the contribution of</w:t>
      </w:r>
      <w:r>
        <w:t xml:space="preserve"> </w:t>
      </w:r>
      <w:r>
        <w:rPr>
          <w:iCs/>
          <w:i/>
          <w:bCs/>
          <w:b/>
        </w:rPr>
        <w:t xml:space="preserve">Automotive Engineer</w:t>
      </w:r>
    </w:p>
    <w:p>
      <w:pPr>
        <w:pStyle w:val="BodyText"/>
      </w:pPr>
      <w:r>
        <w:t xml:space="preserve">professionals in this region, we propose the following strategic actions for stakeholders in Yangon:</w:t>
      </w:r>
    </w:p>
    <w:bookmarkStart w:id="26" w:name="X68af0791a0d6260cc94ce8f5fde15aa92858e4e"/>
    <w:p>
      <w:pPr>
        <w:pStyle w:val="Heading3"/>
      </w:pPr>
      <w:r>
        <w:t xml:space="preserve">a. Establishment of Technical Centers of Excellence</w:t>
      </w:r>
    </w:p>
    <w:p>
      <w:pPr>
        <w:pStyle w:val="FirstParagraph"/>
      </w:pPr>
      <w:r>
        <w:t xml:space="preserve">We recommend the creation of dedicated engineering hubs in</w:t>
      </w:r>
      <w:r>
        <w:t xml:space="preserve"> </w:t>
      </w:r>
      <w:r>
        <w:t xml:space="preserve">Yangon</w:t>
      </w:r>
    </w:p>
    <w:p>
      <w:pPr>
        <w:pStyle w:val="BodyText"/>
      </w:pPr>
      <w:r>
        <w:t xml:space="preserve">that serve as training grounds and diagnostic centers. These centers should be staffed by senior</w:t>
      </w:r>
      <w:r>
        <w:t xml:space="preserve"> </w:t>
      </w:r>
      <w:r>
        <w:rPr>
          <w:bCs/>
          <w:b/>
        </w:rPr>
        <w:t xml:space="preserve">Automotive Engineer</w:t>
      </w:r>
      <w:r>
        <w:t xml:space="preserve"> </w:t>
      </w:r>
      <w:r>
        <w:t xml:space="preserve">experts who can mentor local technicians.</w:t>
      </w:r>
    </w:p>
    <w:bookmarkEnd w:id="26"/>
    <w:bookmarkStart w:id="27" w:name="b.-promotion-of-local-repair-standards"/>
    <w:p>
      <w:pPr>
        <w:pStyle w:val="Heading3"/>
      </w:pPr>
      <w:r>
        <w:t xml:space="preserve">b. Promotion of Local Repair Standards</w:t>
      </w:r>
    </w:p>
    <w:p>
      <w:pPr>
        <w:pStyle w:val="FirstParagraph"/>
      </w:pPr>
      <w:r>
        <w:t xml:space="preserve">The government and private sector in</w:t>
      </w:r>
      <w:r>
        <w:t xml:space="preserve"> </w:t>
      </w:r>
      <w:r>
        <w:t xml:space="preserve">Myanmar</w:t>
      </w:r>
    </w:p>
    <w:p>
      <w:pPr>
        <w:pStyle w:val="BodyText"/>
      </w:pPr>
      <w:r>
        <w:t xml:space="preserve">should collaborate to standardize repair protocols. This involves accrediting workshops that employ certified</w:t>
      </w:r>
      <w:r>
        <w:t xml:space="preserve"> </w:t>
      </w:r>
      <w:r>
        <w:rPr>
          <w:iCs/>
          <w:i/>
          <w:bCs/>
          <w:b/>
        </w:rPr>
        <w:t xml:space="preserve">Automotive Engineer</w:t>
      </w:r>
    </w:p>
    <w:p>
      <w:pPr>
        <w:pStyle w:val="BodyText"/>
      </w:pPr>
      <w:r>
        <w:t xml:space="preserve">supervision, thereby improving the overall reliability of the transportation network.</w:t>
      </w:r>
    </w:p>
    <w:bookmarkEnd w:id="27"/>
    <w:bookmarkStart w:id="28" w:name="X858cf89a8b7913849299a4bc04f103dfe6deadb"/>
    <w:p>
      <w:pPr>
        <w:pStyle w:val="Heading3"/>
      </w:pPr>
      <w:r>
        <w:t xml:space="preserve">c. Focus on Alternative Fuel Technologies</w:t>
      </w:r>
    </w:p>
    <w:p>
      <w:pPr>
        <w:pStyle w:val="FirstParagraph"/>
      </w:pPr>
      <w:r>
        <w:t xml:space="preserve">Given the volatility of fuel prices,</w:t>
      </w:r>
      <w:r>
        <w:t xml:space="preserve"> </w:t>
      </w:r>
      <w:r>
        <w:rPr>
          <w:iCs/>
          <w:i/>
          <w:bCs/>
          <w:b/>
        </w:rPr>
        <w:t xml:space="preserve">Automotive Engineer</w:t>
      </w:r>
    </w:p>
    <w:p>
      <w:pPr>
        <w:pStyle w:val="BodyText"/>
      </w:pPr>
      <w:r>
        <w:t xml:space="preserve">teams in Yangon should prioritize research into biogas and compressed natural gas (CNG) conversions for public transport buses, which are a dominant mode of transit in the city.</w:t>
      </w:r>
    </w:p>
    <w:bookmarkEnd w:id="28"/>
    <w:bookmarkEnd w:id="29"/>
    <w:bookmarkStart w:id="32" w:name="conclusion"/>
    <w:p>
      <w:pPr>
        <w:pStyle w:val="Heading2"/>
      </w:pPr>
      <w:r>
        <w:t xml:space="preserve">7. Conclusion</w:t>
      </w:r>
    </w:p>
    <w:p>
      <w:pPr>
        <w:pStyle w:val="FirstParagraph"/>
      </w:pPr>
      <w:r>
        <w:t xml:space="preserve">The integration of professional</w:t>
      </w:r>
      <w:r>
        <w:t xml:space="preserve"> </w:t>
      </w:r>
      <w:r>
        <w:rPr>
          <w:iCs/>
          <w:i/>
          <w:bCs/>
          <w:b/>
        </w:rPr>
        <w:t xml:space="preserve">Automotive Engineer</w:t>
      </w:r>
    </w:p>
    <w:p>
      <w:pPr>
        <w:pStyle w:val="BodyText"/>
      </w:pPr>
      <w:r>
        <w:t xml:space="preserve">expertise is vital for the sustainable development of the automotive sector in</w:t>
      </w:r>
      <w:r>
        <w:t xml:space="preserve"> </w:t>
      </w:r>
      <w:r>
        <w:t xml:space="preserve">Myanmar</w:t>
      </w:r>
    </w:p>
    <w:p>
      <w:pPr>
        <w:pStyle w:val="BodyText"/>
      </w:pPr>
      <w:bookmarkStart w:id="30" w:name="X48a6341aab1efc583c50bc2dc019d8568ad4940"/>
      <w:bookmarkEnd w:id="30"/>
      <w:r>
        <w:t xml:space="preserve">. Specifically,</w:t>
      </w:r>
    </w:p>
    <w:p>
      <w:pPr>
        <w:pStyle w:val="BodyText"/>
      </w:pPr>
      <w:r>
        <w:rPr>
          <w:iCs/>
          <w:i/>
        </w:rPr>
        <w:t xml:space="preserve">Yangon</w:t>
      </w:r>
    </w:p>
    <w:p>
      <w:pPr>
        <w:pStyle w:val="BodyText"/>
      </w:pPr>
      <w:r>
        <w:t xml:space="preserve">, as the economic heart of the nation, requires immediate attention to its fleet management and infrastructure engineering needs. By addressing the challenges outlined in this</w:t>
      </w:r>
      <w:r>
        <w:t xml:space="preserve"> </w:t>
      </w:r>
      <w:r>
        <w:rPr>
          <w:bCs/>
          <w:b/>
        </w:rPr>
        <w:t xml:space="preserve">Project Report</w:t>
      </w:r>
      <w:r>
        <w:t xml:space="preserve">, stakeholders can foster a more resilient, efficient, and modern automotive industry. The deployment of skilled engineers is not just a technical necessity but an economic imperative for</w:t>
      </w:r>
      <w:r>
        <w:t xml:space="preserve"> </w:t>
      </w:r>
      <w:r>
        <w:t xml:space="preserve">Myanmar</w:t>
      </w:r>
    </w:p>
    <w:p>
      <w:pPr>
        <w:pStyle w:val="BodyText"/>
      </w:pPr>
      <w:bookmarkStart w:id="31" w:name="X17c2bb6dfa0e22d91210013b431449cab43c79d"/>
      <w:bookmarkEnd w:id="31"/>
      <w:r>
        <w:t xml:space="preserve">.</w:t>
      </w:r>
    </w:p>
    <w:p>
      <w:pPr>
        <w:pStyle w:val="BodyText"/>
      </w:pPr>
      <w:r>
        <w:t xml:space="preserve">In conclusion, the success of any automotive initiative in this region hinges on the quality and strategic placement of</w:t>
      </w:r>
      <w:r>
        <w:t xml:space="preserve"> </w:t>
      </w:r>
      <w:r>
        <w:rPr>
          <w:bCs/>
          <w:b/>
        </w:rPr>
        <w:t xml:space="preserve">Automotive Engineer</w:t>
      </w:r>
      <w:r>
        <w:t xml:space="preserve"> </w:t>
      </w:r>
      <w:r>
        <w:t xml:space="preserve">talent. Their ability to adapt global engineering principles to the local realities of</w:t>
      </w:r>
      <w:r>
        <w:t xml:space="preserve"> </w:t>
      </w:r>
      <w:r>
        <w:t xml:space="preserve">Yangon</w:t>
      </w:r>
    </w:p>
    <w:p>
      <w:pPr>
        <w:pStyle w:val="BodyText"/>
      </w:pPr>
      <w:r>
        <w:t xml:space="preserve">will determine the pace and quality of industrial progress in the coming decade.</w:t>
      </w:r>
    </w:p>
    <w:bookmarkEnd w:id="32"/>
    <w:bookmarkStart w:id="33" w:name="references-and-data-sources"/>
    <w:p>
      <w:pPr>
        <w:pStyle w:val="Heading2"/>
      </w:pPr>
      <w:r>
        <w:t xml:space="preserve">8. References and Data Sources</w:t>
      </w:r>
    </w:p>
    <w:p>
      <w:pPr>
        <w:numPr>
          <w:ilvl w:val="0"/>
          <w:numId w:val="1003"/>
        </w:numPr>
        <w:pStyle w:val="Compact"/>
      </w:pPr>
      <w:r>
        <w:t xml:space="preserve">National Statistics Office,</w:t>
      </w:r>
      <w:r>
        <w:t xml:space="preserve"> </w:t>
      </w:r>
      <w:r>
        <w:t xml:space="preserve">Myanmar</w:t>
      </w:r>
      <w:r>
        <w:t xml:space="preserve">.</w:t>
      </w:r>
    </w:p>
    <w:p>
      <w:pPr>
        <w:numPr>
          <w:ilvl w:val="0"/>
          <w:numId w:val="1003"/>
        </w:numPr>
        <w:pStyle w:val="Compact"/>
      </w:pPr>
      <w:hyperlink w:anchor="Xa39a3ee5e6b4b0d3255bfef95601890afd80709">
        <w:r>
          <w:rPr>
            <w:rStyle w:val="Hyperlink"/>
          </w:rPr>
          <w:t xml:space="preserve">Yangon City Development Committee Annual Infrastructure Report.</w:t>
        </w:r>
      </w:hyperlink>
    </w:p>
    <w:p>
      <w:pPr>
        <w:numPr>
          <w:ilvl w:val="0"/>
          <w:numId w:val="1003"/>
        </w:numPr>
        <w:pStyle w:val="Compact"/>
      </w:pPr>
      <w:r>
        <w:t xml:space="preserve">SAE International Standards for Automotive Engineering.</w:t>
      </w:r>
    </w:p>
    <w:p>
      <w:pPr>
        <w:pStyle w:val="FirstParagraph"/>
      </w:pPr>
      <w:r>
        <w:rPr>
          <w:iCs/>
          <w:i/>
        </w:rPr>
        <w:t xml:space="preserve">This document is confidential and intended solely for the use of the individuals or entities to whom it is addressed.</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Automotive Engineering in Myanmar, Yangon</dc:title>
  <dc:creator/>
  <cp:keywords/>
  <dcterms:created xsi:type="dcterms:W3CDTF">2026-07-29T15:46:28Z</dcterms:created>
  <dcterms:modified xsi:type="dcterms:W3CDTF">2026-07-29T15:46:28Z</dcterms:modified>
</cp:coreProperties>
</file>

<file path=docProps/custom.xml><?xml version="1.0" encoding="utf-8"?>
<Properties xmlns="http://schemas.openxmlformats.org/officeDocument/2006/custom-properties" xmlns:vt="http://schemas.openxmlformats.org/officeDocument/2006/docPropsVTypes"/>
</file>