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7b5852ed14cfba1eef423352cede1aa9c0b7ced"/>
    <w:p>
      <w:pPr>
        <w:pStyle w:val="Heading1"/>
      </w:pPr>
      <w:r>
        <w:rPr>
          <w:bCs/>
          <w:b/>
        </w:rPr>
        <w:t xml:space="preserve">Project Report:</w:t>
      </w:r>
      <w:r>
        <w:t xml:space="preserve"> </w:t>
      </w:r>
      <w:r>
        <w:t xml:space="preserve">Strategic Overview of the Automotive Engineer Role in Russia, Saint Petersburg</w:t>
      </w:r>
    </w:p>
    <w:p>
      <w:pPr>
        <w:pStyle w:val="FirstParagraph"/>
      </w:pPr>
      <w:r>
        <w:rPr>
          <w:bCs/>
          <w:b/>
        </w:rPr>
        <w:t xml:space="preserve">Date:</w:t>
      </w:r>
      <w:r>
        <w:t xml:space="preserve"> </w:t>
      </w:r>
      <w:r>
        <w:t xml:space="preserve">October 26, 2023</w:t>
      </w:r>
    </w:p>
    <w:p>
      <w:pPr>
        <w:pStyle w:val="BodyText"/>
      </w:pPr>
      <w:r>
        <w:t xml:space="preserve">To:</w:t>
      </w:r>
    </w:p>
    <w:p>
      <w:pPr>
        <w:pStyle w:val="BodyText"/>
      </w:pPr>
      <w:r>
        <w:t xml:space="preserve">The Board of Directors and Strategic Planning Committee</w:t>
      </w:r>
    </w:p>
    <w:bookmarkEnd w:id="20"/>
    <w:bookmarkStart w:id="21" w:name="executive-summary"/>
    <w:p>
      <w:pPr>
        <w:pStyle w:val="Heading2"/>
      </w:pPr>
      <w:r>
        <w:t xml:space="preserve">1. Executive Summary</w:t>
      </w:r>
    </w:p>
    <w:p>
      <w:pPr>
        <w:pStyle w:val="FirstParagraph"/>
      </w:pPr>
      <w:r>
        <w:t xml:space="preserve">This Project Report provides a comprehensive analysis of the current landscape for an Automotive Engineer within the specific context of Russia, Saint Petersburg. As a global hub for industrial innovation and engineering education, Saint Petersburg presents a unique set of opportunities and challenges. This document outlines the technical requirements, market dynamics, regulatory environments, and strategic considerations necessary for successful automotive engineering operations in this region.</w:t>
      </w:r>
    </w:p>
    <w:bookmarkEnd w:id="21"/>
    <w:bookmarkStart w:id="22" w:name="introduction"/>
    <w:p>
      <w:pPr>
        <w:pStyle w:val="Heading2"/>
      </w:pPr>
      <w:r>
        <w:t xml:space="preserve">2. Introduction</w:t>
      </w:r>
    </w:p>
    <w:p>
      <w:pPr>
        <w:pStyle w:val="FirstParagraph"/>
      </w:pPr>
      <w:r>
        <w:t xml:space="preserve">The automotive industry is a cornerstone of the Russian economy, and Saint Petersburg stands as its second-largest industrial center after Moscow. The city has a rich history of mechanical engineering, dating back to the Soviet era, with legacy enterprises like Lada (AvtoVAZ) having significant operational ties to the northern region. However, in recent years, the role of an</w:t>
      </w:r>
      <w:r>
        <w:t xml:space="preserve"> </w:t>
      </w:r>
      <w:r>
        <w:rPr>
          <w:bCs/>
          <w:b/>
        </w:rPr>
        <w:t xml:space="preserve">Automotive Engineer</w:t>
      </w:r>
      <w:r>
        <w:t xml:space="preserve"> </w:t>
      </w:r>
      <w:r>
        <w:t xml:space="preserve">in Russia, Saint Petersburg has evolved significantly due to geopolitical shifts and technological advancements. This report aims to detail how an automotive engineer can effectively navigate this complex environment.</w:t>
      </w:r>
    </w:p>
    <w:bookmarkEnd w:id="22"/>
    <w:bookmarkStart w:id="25" w:name="X518e725abefa482f21274c54c3bff1cb68bf871"/>
    <w:p>
      <w:pPr>
        <w:pStyle w:val="Heading2"/>
      </w:pPr>
      <w:r>
        <w:t xml:space="preserve">3. Market Context in Russia, Saint Petersburg</w:t>
      </w:r>
    </w:p>
    <w:p>
      <w:pPr>
        <w:pStyle w:val="FirstParagraph"/>
      </w:pPr>
      <w:r>
        <w:t xml:space="preserve">The automotive sector in Russia has undergone substantial transformation. Historically dependent on Western joint ventures, the market has pivoted towards domestic production and partnerships with Asian manufacturers. In Saint Petersburg, this shift is particularly visible.</w:t>
      </w:r>
    </w:p>
    <w:bookmarkStart w:id="23" w:name="industrial-ecosystem"/>
    <w:p>
      <w:pPr>
        <w:pStyle w:val="Heading3"/>
      </w:pPr>
      <w:r>
        <w:t xml:space="preserve">3.1 Industrial Ecosystem</w:t>
      </w:r>
    </w:p>
    <w:p>
      <w:pPr>
        <w:pStyle w:val="FirstParagraph"/>
      </w:pPr>
      <w:r>
        <w:t xml:space="preserve">Saint Petersburg hosts a robust ecosystem of automotive suppliers, research institutes, and manufacturing plants. Key players include GM-AvtoVAZ (now AvtoVAZ), Hyundai (though recently restructured), and numerous Tier 1 and Tier 2 suppliers specializing in electronics, chassis systems, and interior components. The presence of the Saint Petersburg Polytechnic University provides a steady stream of high-quality graduates, making the talent pool for an</w:t>
      </w:r>
      <w:r>
        <w:t xml:space="preserve"> </w:t>
      </w:r>
      <w:r>
        <w:rPr>
          <w:bCs/>
          <w:b/>
        </w:rPr>
        <w:t xml:space="preserve">Automotive Engineer</w:t>
      </w:r>
      <w:r>
        <w:t xml:space="preserve"> </w:t>
      </w:r>
      <w:r>
        <w:t xml:space="preserve">both competitive and skilled.</w:t>
      </w:r>
    </w:p>
    <w:bookmarkEnd w:id="23"/>
    <w:bookmarkStart w:id="24" w:name="supply-chain-dynamics"/>
    <w:p>
      <w:pPr>
        <w:pStyle w:val="Heading3"/>
      </w:pPr>
      <w:r>
        <w:t xml:space="preserve">3.2 Supply Chain Dynamics</w:t>
      </w:r>
    </w:p>
    <w:p>
      <w:pPr>
        <w:pStyle w:val="FirstParagraph"/>
      </w:pPr>
      <w:r>
        <w:t xml:space="preserve">The local supply chain in Russia has been forced to localize rapidly. An Automotive Engineer must now possess strong skills in alternative sourcing and domestic component qualification. The reliance on imported microcontrollers and sensors has decreased, necessitating a deeper understanding of locally available substitutes and the engineering validation processes required to certify them.</w:t>
      </w:r>
    </w:p>
    <w:bookmarkEnd w:id="24"/>
    <w:bookmarkEnd w:id="25"/>
    <w:bookmarkStart w:id="26" w:name="Xc3cf9cbb833814062dfaeeb9964d6cf81a19afa"/>
    <w:p>
      <w:pPr>
        <w:pStyle w:val="Heading2"/>
      </w:pPr>
      <w:r>
        <w:t xml:space="preserve">4. Core Responsibilities of an Automotive Engineer in this Region</w:t>
      </w:r>
    </w:p>
    <w:p>
      <w:pPr>
        <w:pStyle w:val="FirstParagraph"/>
      </w:pPr>
      <w:r>
        <w:t xml:space="preserve">The role of an Automotive Engineer in Russia, Saint Petersburg differs slightly from Western standards due to regulatory and environmental factors. The primary responsibilities include:</w:t>
      </w:r>
    </w:p>
    <w:p>
      <w:pPr>
        <w:numPr>
          <w:ilvl w:val="0"/>
          <w:numId w:val="1001"/>
        </w:numPr>
        <w:pStyle w:val="Compact"/>
      </w:pPr>
      <w:r>
        <w:rPr>
          <w:bCs/>
          <w:b/>
        </w:rPr>
        <w:t xml:space="preserve">Certification and Compliance:</w:t>
      </w:r>
      <w:r>
        <w:t xml:space="preserve"> </w:t>
      </w:r>
      <w:r>
        <w:t xml:space="preserve">Ensuring vehicles meet the stringent requirements of the Eurasian Economic Union (EAEU). This involves navigating the ECE regulations which are distinct from UN-ECE standards used in Europe. An Automotive Engineer must be proficient in homologation processes specific to Russia.</w:t>
      </w:r>
    </w:p>
    <w:p>
      <w:pPr>
        <w:numPr>
          <w:ilvl w:val="0"/>
          <w:numId w:val="1001"/>
        </w:numPr>
        <w:pStyle w:val="Compact"/>
      </w:pPr>
      <w:r>
        <w:rPr>
          <w:bCs/>
          <w:b/>
        </w:rPr>
        <w:t xml:space="preserve">Climate Adaptation:</w:t>
      </w:r>
      <w:r>
        <w:t xml:space="preserve"> </w:t>
      </w:r>
      <w:r>
        <w:t xml:space="preserve">Vehicles operating in Saint Petersburg face extreme winter conditions, including heavy snow, ice, and temperatures dropping below -20°C. Engineers must focus on cold-start technologies, battery thermal management for EVs, and durability testing under corrosive road salt conditions.</w:t>
      </w:r>
    </w:p>
    <w:p>
      <w:pPr>
        <w:numPr>
          <w:ilvl w:val="0"/>
          <w:numId w:val="1001"/>
        </w:numPr>
        <w:pStyle w:val="Compact"/>
      </w:pPr>
      <w:r>
        <w:rPr>
          <w:bCs/>
          <w:b/>
        </w:rPr>
        <w:t xml:space="preserve">Digital Integration:</w:t>
      </w:r>
      <w:r>
        <w:t xml:space="preserve"> </w:t>
      </w:r>
      <w:r>
        <w:t xml:space="preserve">With the rise of smart mobility solutions in Russian cities like Saint Petersburg, there is a growing demand for engineers skilled in connected car technologies, infotainment systems localized for Russian languages and services (e.g., Yandex integration).</w:t>
      </w:r>
    </w:p>
    <w:p>
      <w:pPr>
        <w:numPr>
          <w:ilvl w:val="0"/>
          <w:numId w:val="1001"/>
        </w:numPr>
        <w:pStyle w:val="Compact"/>
      </w:pPr>
      <w:r>
        <w:rPr>
          <w:bCs/>
          <w:b/>
        </w:rPr>
        <w:t xml:space="preserve">Sustainability and EV Transition:</w:t>
      </w:r>
      <w:r>
        <w:t xml:space="preserve"> </w:t>
      </w:r>
      <w:r>
        <w:t xml:space="preserve">Although the internal combustion engine remains dominant, there is a strategic push towards electrification. An Automotive Engineer must contribute to battery technology development and charging infrastructure planning suitable for the local climate.</w:t>
      </w:r>
    </w:p>
    <w:bookmarkEnd w:id="26"/>
    <w:bookmarkStart w:id="27" w:name="regulatory-and-legal-framework"/>
    <w:p>
      <w:pPr>
        <w:pStyle w:val="Heading2"/>
      </w:pPr>
      <w:r>
        <w:t xml:space="preserve">5. Regulatory and Legal Framework</w:t>
      </w:r>
    </w:p>
    <w:p>
      <w:pPr>
        <w:pStyle w:val="FirstParagraph"/>
      </w:pPr>
      <w:r>
        <w:t xml:space="preserve">Navigating the legal landscape is critical for any project involving an Automotive Engineer in Russia, Saint Petersburg. Key regulations include:</w:t>
      </w:r>
    </w:p>
    <w:p>
      <w:pPr>
        <w:numPr>
          <w:ilvl w:val="0"/>
          <w:numId w:val="1002"/>
        </w:numPr>
        <w:pStyle w:val="Compact"/>
      </w:pPr>
      <w:r>
        <w:rPr>
          <w:bCs/>
          <w:b/>
        </w:rPr>
        <w:t xml:space="preserve">GOST Standards:</w:t>
      </w:r>
      <w:r>
        <w:t xml:space="preserve"> </w:t>
      </w:r>
      <w:r>
        <w:t xml:space="preserve">The national quality standards of Russia are mandatory. Engineers must be familiar with GOST R ISO 26262 for functional safety.</w:t>
      </w:r>
    </w:p>
    <w:p>
      <w:pPr>
        <w:numPr>
          <w:ilvl w:val="0"/>
          <w:numId w:val="1002"/>
        </w:numPr>
        <w:pStyle w:val="Compact"/>
      </w:pPr>
      <w:r>
        <w:rPr>
          <w:bCs/>
          <w:b/>
        </w:rPr>
        <w:t xml:space="preserve">Data Localization Laws:</w:t>
      </w:r>
      <w:r>
        <w:t xml:space="preserve"> </w:t>
      </w:r>
      <w:r>
        <w:t xml:space="preserve">Recent laws require personal data of Russian citizens to be stored on servers located within Russia. This impacts connected vehicles and telematics systems, requiring engineers to design local data storage solutions.</w:t>
      </w:r>
    </w:p>
    <w:p>
      <w:pPr>
        <w:numPr>
          <w:ilvl w:val="0"/>
          <w:numId w:val="1002"/>
        </w:numPr>
        <w:pStyle w:val="Compact"/>
      </w:pPr>
      <w:r>
        <w:rPr>
          <w:bCs/>
          <w:b/>
        </w:rPr>
        <w:t xml:space="preserve">EAEU Technical Regulations:</w:t>
      </w:r>
      <w:r>
        <w:t xml:space="preserve"> </w:t>
      </w:r>
      <w:r>
        <w:t xml:space="preserve">These regulations cover vehicle safety, emissions, and component conformity. An Automotive Engineer must ensure all designs are compliant with TR TS (Technical Regulations of the Customs Union) 018/2011.</w:t>
      </w:r>
    </w:p>
    <w:bookmarkEnd w:id="27"/>
    <w:bookmarkStart w:id="31" w:name="challenges-and-mitigation-strategies"/>
    <w:p>
      <w:pPr>
        <w:pStyle w:val="Heading2"/>
      </w:pPr>
      <w:r>
        <w:t xml:space="preserve">6. Challenges and Mitigation Strategies</w:t>
      </w:r>
    </w:p>
    <w:bookmarkStart w:id="28" w:name="technological-sanctions"/>
    <w:p>
      <w:pPr>
        <w:pStyle w:val="Heading3"/>
      </w:pPr>
      <w:r>
        <w:t xml:space="preserve">6.1 Technological Sanctions</w:t>
      </w:r>
    </w:p>
    <w:p>
      <w:pPr>
        <w:pStyle w:val="FirstParagraph"/>
      </w:pPr>
      <w:r>
        <w:t xml:space="preserve">The ongoing geopolitical situation has led to sanctions affecting access to certain software tools (such as specific CAD/CAE licenses) and hardware components.</w:t>
      </w:r>
      <w:r>
        <w:t xml:space="preserve"> </w:t>
      </w:r>
      <w:r>
        <w:rPr>
          <w:bCs/>
          <w:b/>
        </w:rPr>
        <w:t xml:space="preserve">Mitigation:</w:t>
      </w:r>
      <w:r>
        <w:t xml:space="preserve"> </w:t>
      </w:r>
      <w:r>
        <w:t xml:space="preserve">The Automotive Engineer must develop proficiency in alternative software solutions, such as open-source alternatives or domestic Russian engineering suites. Building strong relationships with local suppliers is essential.</w:t>
      </w:r>
    </w:p>
    <w:bookmarkEnd w:id="28"/>
    <w:bookmarkStart w:id="29" w:name="talent-retention"/>
    <w:p>
      <w:pPr>
        <w:pStyle w:val="Heading3"/>
      </w:pPr>
      <w:r>
        <w:t xml:space="preserve">6.2 Talent Retention</w:t>
      </w:r>
    </w:p>
    <w:p>
      <w:pPr>
        <w:pStyle w:val="FirstParagraph"/>
      </w:pPr>
      <w:r>
        <w:t xml:space="preserve">The brain drain phenomenon has affected the engineering sector.</w:t>
      </w:r>
      <w:r>
        <w:t xml:space="preserve"> </w:t>
      </w:r>
      <w:r>
        <w:rPr>
          <w:bCs/>
          <w:b/>
        </w:rPr>
        <w:t xml:space="preserve">Mitigation:</w:t>
      </w:r>
      <w:r>
        <w:t xml:space="preserve"> </w:t>
      </w:r>
      <w:r>
        <w:t xml:space="preserve">Companies operating in Saint Petersburg must invest heavily in training and development programs, offering competitive benefits and clear career progression paths to retain top Automotive Engineer talent.</w:t>
      </w:r>
    </w:p>
    <w:bookmarkEnd w:id="29"/>
    <w:bookmarkStart w:id="30" w:name="logistics-and-import-substitution"/>
    <w:p>
      <w:pPr>
        <w:pStyle w:val="Heading3"/>
      </w:pPr>
      <w:r>
        <w:t xml:space="preserve">6.3 Logistics and Import Substitution</w:t>
      </w:r>
    </w:p>
    <w:p>
      <w:pPr>
        <w:pStyle w:val="FirstParagraph"/>
      </w:pPr>
      <w:r>
        <w:t xml:space="preserve">Cross-border logistics can be disrupted.</w:t>
      </w:r>
      <w:r>
        <w:t xml:space="preserve"> </w:t>
      </w:r>
      <w:r>
        <w:rPr>
          <w:bCs/>
          <w:b/>
        </w:rPr>
        <w:t xml:space="preserve">Mitigation:</w:t>
      </w:r>
      <w:r>
        <w:t xml:space="preserve"> </w:t>
      </w:r>
      <w:r>
        <w:t xml:space="preserve">Engineers must design modular systems that allow for easier substitution of components with locally produced equivalents without compromising vehicle performance.</w:t>
      </w:r>
    </w:p>
    <w:bookmarkEnd w:id="30"/>
    <w:bookmarkEnd w:id="31"/>
    <w:bookmarkStart w:id="32" w:name="strategic-recommendations"/>
    <w:p>
      <w:pPr>
        <w:pStyle w:val="Heading2"/>
      </w:pPr>
      <w:r>
        <w:t xml:space="preserve">7. Strategic Recommendations</w:t>
      </w:r>
    </w:p>
    <w:p>
      <w:pPr>
        <w:pStyle w:val="FirstParagraph"/>
      </w:pPr>
      <w:r>
        <w:t xml:space="preserve">To ensure success in this market, the following strategic recommendations are proposed for stakeholders:</w:t>
      </w:r>
    </w:p>
    <w:p>
      <w:pPr>
        <w:numPr>
          <w:ilvl w:val="0"/>
          <w:numId w:val="1003"/>
        </w:numPr>
        <w:pStyle w:val="Compact"/>
      </w:pPr>
      <w:r>
        <w:rPr>
          <w:bCs/>
          <w:b/>
        </w:rPr>
        <w:t xml:space="preserve">Hire Local Expertise:</w:t>
      </w:r>
      <w:r>
        <w:t xml:space="preserve"> </w:t>
      </w:r>
      <w:r>
        <w:t xml:space="preserve">Recruit Automotive Engineers who have experience with EAEU regulations and local climate challenges. Their insights are invaluable for product localization.</w:t>
      </w:r>
    </w:p>
    <w:p>
      <w:pPr>
        <w:numPr>
          <w:ilvl w:val="0"/>
          <w:numId w:val="1003"/>
        </w:numPr>
        <w:pStyle w:val="Compact"/>
      </w:pPr>
      <w:r>
        <w:rPr>
          <w:bCs/>
          <w:b/>
        </w:rPr>
        <w:t xml:space="preserve">Prioritize R&amp;D in St. Petersburg:</w:t>
      </w:r>
      <w:r>
        <w:t xml:space="preserve"> </w:t>
      </w:r>
      <w:r>
        <w:t xml:space="preserve">Leverage the strong academic ties with universities like SPbPU to create joint research labs focused on EV battery chemistry and autonomous driving algorithms adapted for Russian road conditions.</w:t>
      </w:r>
    </w:p>
    <w:p>
      <w:pPr>
        <w:numPr>
          <w:ilvl w:val="0"/>
          <w:numId w:val="1003"/>
        </w:numPr>
        <w:pStyle w:val="Compact"/>
      </w:pPr>
      <w:r>
        <w:rPr>
          <w:bCs/>
          <w:b/>
        </w:rPr>
        <w:t xml:space="preserve">Diversify Supplier Base:</w:t>
      </w:r>
      <w:r>
        <w:t xml:space="preserve"> </w:t>
      </w:r>
      <w:r>
        <w:t xml:space="preserve">Actively seek out and qualify local suppliers in the Saint Petersburg region to reduce dependency on international supply chains.</w:t>
      </w:r>
    </w:p>
    <w:p>
      <w:pPr>
        <w:numPr>
          <w:ilvl w:val="0"/>
          <w:numId w:val="1003"/>
        </w:numPr>
        <w:pStyle w:val="Compact"/>
      </w:pPr>
      <w:r>
        <w:rPr>
          <w:bCs/>
          <w:b/>
        </w:rPr>
        <w:t xml:space="preserve">Invest in Digital Infrastructure:</w:t>
      </w:r>
      <w:r>
        <w:t xml:space="preserve"> </w:t>
      </w:r>
      <w:r>
        <w:t xml:space="preserve">Ensure all connected vehicle technologies comply with local data laws and integrate seamlessly with popular Russian digital platforms.</w:t>
      </w:r>
    </w:p>
    <w:bookmarkEnd w:id="32"/>
    <w:bookmarkStart w:id="33" w:name="conclusion"/>
    <w:p>
      <w:pPr>
        <w:pStyle w:val="Heading2"/>
      </w:pPr>
      <w:r>
        <w:t xml:space="preserve">8. Conclusion</w:t>
      </w:r>
    </w:p>
    <w:p>
      <w:pPr>
        <w:pStyle w:val="FirstParagraph"/>
      </w:pPr>
      <w:r>
        <w:t xml:space="preserve">The role of the Automotive Engineer in Russia, Saint Petersburg is pivotal to the future of the region's industrial base. Despite facing significant challenges related to sanctions and supply chain disruptions, there are substantial opportunities for innovation and growth. By focusing on localization, regulatory compliance, and technological adaptation to harsh climatic conditions, companies can maintain a competitive edge. Saint Petersburg remains a critical node in Russia's automotive engineering landscape, offering a skilled workforce and industrial infrastructure that supports advanced manufacturing and R&amp;D activities.</w:t>
      </w:r>
    </w:p>
    <w:p>
      <w:pPr>
        <w:pStyle w:val="BodyText"/>
      </w:pPr>
      <w:r>
        <w:t xml:space="preserve">Success will depend on the ability of Automotive Engineers to adapt quickly to changing circumstances while maintaining high standards of quality and safety. This Project Report underscores the need for a localized strategy that respects the unique technical, legal, and cultural context of operating in Russia, Saint Petersburg.</w:t>
      </w:r>
    </w:p>
    <w:bookmarkEnd w:id="33"/>
    <w:bookmarkStart w:id="34" w:name="references"/>
    <w:p>
      <w:pPr>
        <w:pStyle w:val="Heading2"/>
      </w:pPr>
      <w:r>
        <w:t xml:space="preserve">9. References</w:t>
      </w:r>
    </w:p>
    <w:p>
      <w:pPr>
        <w:numPr>
          <w:ilvl w:val="0"/>
          <w:numId w:val="1004"/>
        </w:numPr>
        <w:pStyle w:val="Compact"/>
      </w:pPr>
      <w:r>
        <w:t xml:space="preserve">Eurasian Economic Union (EAEU) Technical Regulations.</w:t>
      </w:r>
    </w:p>
    <w:p>
      <w:pPr>
        <w:numPr>
          <w:ilvl w:val="0"/>
          <w:numId w:val="1004"/>
        </w:numPr>
        <w:pStyle w:val="Compact"/>
      </w:pPr>
      <w:r>
        <w:t xml:space="preserve">Russian Federal Agency on Technical Regulation and Metrology (Rosstandart).</w:t>
      </w:r>
    </w:p>
    <w:p>
      <w:pPr>
        <w:numPr>
          <w:ilvl w:val="0"/>
          <w:numId w:val="1004"/>
        </w:numPr>
        <w:pStyle w:val="Compact"/>
      </w:pPr>
      <w:r>
        <w:t xml:space="preserve">Saint Petersburg Polytechnic University Reports on Automotive Engineering Trends.</w:t>
      </w:r>
    </w:p>
    <w:p>
      <w:pPr>
        <w:numPr>
          <w:ilvl w:val="0"/>
          <w:numId w:val="1004"/>
        </w:numPr>
        <w:pStyle w:val="Compact"/>
      </w:pPr>
      <w:r>
        <w:t xml:space="preserve">Analytical Reports from the Russian Auto Industry Association (NAPI).</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Automotive Engineering in Russia, Saint Petersburg</dc:title>
  <dc:creator/>
  <dc:language>en</dc:language>
  <cp:keywords/>
  <dcterms:created xsi:type="dcterms:W3CDTF">2026-07-29T20:35:12Z</dcterms:created>
  <dcterms:modified xsi:type="dcterms:W3CDTF">2026-07-29T20:35:12Z</dcterms:modified>
</cp:coreProperties>
</file>

<file path=docProps/custom.xml><?xml version="1.0" encoding="utf-8"?>
<Properties xmlns="http://schemas.openxmlformats.org/officeDocument/2006/custom-properties" xmlns:vt="http://schemas.openxmlformats.org/officeDocument/2006/docPropsVTypes"/>
</file>