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Xe21e77c47dee3b01ae40893277bd179f2f8a039"/>
    <w:p>
      <w:pPr>
        <w:pStyle w:val="Heading1"/>
      </w:pPr>
      <w:r>
        <w:t xml:space="preserve">Project Report: The Strategic Role of the Automotive Engineer in South Korea Seoul</w:t>
      </w:r>
    </w:p>
    <w:p>
      <w:pPr>
        <w:pStyle w:val="FirstParagraph"/>
      </w:pPr>
      <w:r>
        <w:rPr>
          <w:bCs/>
          <w:b/>
        </w:rPr>
        <w:t xml:space="preserve">Date:</w:t>
      </w:r>
      <w:r>
        <w:t xml:space="preserve"> </w:t>
      </w:r>
      <w:r>
        <w:t xml:space="preserve">May 24, 2024</w:t>
      </w:r>
      <w:r>
        <w:br/>
      </w:r>
      <w:r>
        <w:rPr>
          <w:bCs/>
          <w:b/>
        </w:rPr>
        <w:t xml:space="preserve">To:</w:t>
      </w:r>
      <w:r>
        <w:t xml:space="preserve"> </w:t>
      </w:r>
      <w:r>
        <w:t xml:space="preserve">Executive Management Team</w:t>
      </w:r>
      <w:r>
        <w:br/>
      </w:r>
      <w:r>
        <w:rPr>
          <w:bCs/>
          <w:b/>
        </w:rPr>
        <w:t xml:space="preserve">From:</w:t>
      </w:r>
      <w:r>
        <w:t xml:space="preserve"> </w:t>
      </w:r>
      <w:r>
        <w:t xml:space="preserve">Strategic Planning Department</w:t>
      </w:r>
      <w:r>
        <w:br/>
      </w:r>
      <w:r>
        <w:rPr>
          <w:iCs/>
          <w:i/>
          <w:vertAlign w:val="subscript"/>
        </w:rPr>
        <w:t xml:space="preserve">This document details the critical integration of specialized Automotive Engineer roles within the rapidly evolving automotive landscape of South Korea Seoul.</w:t>
      </w:r>
      <w:r>
        <w:br/>
      </w:r>
    </w:p>
    <w:bookmarkStart w:id="20" w:name="executive-summary"/>
    <w:p>
      <w:pPr>
        <w:pStyle w:val="Heading2"/>
      </w:pPr>
      <w:r>
        <w:t xml:space="preserve">1. Executive Summary</w:t>
      </w:r>
    </w:p>
    <w:p>
      <w:pPr>
        <w:pStyle w:val="FirstParagraph"/>
      </w:pPr>
      <w:r>
        <w:t xml:space="preserve">The global automotive industry is undergoing a paradigm shift, moving from internal combustion engines to electrification, connectivity, and autonomy. At the epicenter of this transformation in East Asia lies South Korea Seoul, a hub of technological innovation and industrial prowess. This report outlines the indispensable role of the</w:t>
      </w:r>
      <w:r>
        <w:t xml:space="preserve"> </w:t>
      </w:r>
      <w:r>
        <w:rPr>
          <w:bCs/>
          <w:b/>
        </w:rPr>
        <w:t xml:space="preserve">Automotive Engineer</w:t>
      </w:r>
      <w:r>
        <w:t xml:space="preserve"> </w:t>
      </w:r>
      <w:r>
        <w:t xml:space="preserve">in navigating these complex changes within the specific regulatory and cultural context of</w:t>
      </w:r>
      <w:r>
        <w:t xml:space="preserve"> </w:t>
      </w:r>
      <w:r>
        <w:rPr>
          <w:bCs/>
          <w:b/>
        </w:rPr>
        <w:t xml:space="preserve">South Korea Seoul</w:t>
      </w:r>
      <w:r>
        <w:t xml:space="preserve">. The objective is to highlight how skilled engineering talent in this region drives competitiveness, ensures compliance with local standards, and accelerates the deployment of next-generation mobility solutions.</w:t>
      </w:r>
    </w:p>
    <w:bookmarkEnd w:id="20"/>
    <w:bookmarkStart w:id="21" w:name="X53418fbf113ec6c0e1c7948d8d37573e8400238"/>
    <w:p>
      <w:pPr>
        <w:pStyle w:val="Heading2"/>
      </w:pPr>
      <w:r>
        <w:t xml:space="preserve">2. Contextual Analysis: South Korea Seoul as an Innovation Hub</w:t>
      </w:r>
    </w:p>
    <w:p>
      <w:pPr>
        <w:pStyle w:val="FirstParagraph"/>
      </w:pPr>
      <w:r>
        <w:rPr>
          <w:bCs/>
          <w:b/>
        </w:rPr>
        <w:t xml:space="preserve">South Korea Seoul</w:t>
      </w:r>
      <w:r>
        <w:t xml:space="preserve"> </w:t>
      </w:r>
      <w:r>
        <w:t xml:space="preserve">is not merely a capital city; it is the financial, cultural, and technological heart of the nation. The metropolitan area houses the headquarters of major automotive conglomerates such as Hyundai Motor Group and Kia Corporation, alongside a vibrant ecosystem of startups specializing in autonomous driving software and battery technology. For any</w:t>
      </w:r>
      <w:r>
        <w:t xml:space="preserve"> </w:t>
      </w:r>
      <w:r>
        <w:rPr>
          <w:bCs/>
          <w:b/>
        </w:rPr>
        <w:t xml:space="preserve">Automotive Engineer</w:t>
      </w:r>
      <w:r>
        <w:t xml:space="preserve">, operating in</w:t>
      </w:r>
      <w:r>
        <w:t xml:space="preserve"> </w:t>
      </w:r>
      <w:r>
        <w:rPr>
          <w:bCs/>
          <w:b/>
        </w:rPr>
        <w:t xml:space="preserve">South Korea Seoul</w:t>
      </w:r>
      <w:r>
        <w:t xml:space="preserve"> </w:t>
      </w:r>
      <w:r>
        <w:t xml:space="preserve">means working within one of the most densely connected urban environments in the world.</w:t>
      </w:r>
    </w:p>
    <w:p>
      <w:pPr>
        <w:pStyle w:val="BodyText"/>
      </w:pPr>
      <w:r>
        <w:t xml:space="preserve">The infrastructure in</w:t>
      </w:r>
      <w:r>
        <w:t xml:space="preserve"> </w:t>
      </w:r>
      <w:r>
        <w:rPr>
          <w:bCs/>
          <w:b/>
        </w:rPr>
        <w:t xml:space="preserve">South Korea Seoul</w:t>
      </w:r>
      <w:r>
        <w:t xml:space="preserve">, characterized by high-speed 5G coverage and advanced Intelligent Transport Systems (ITS), provides a unique testing ground for automotive technologies. The local government has implemented stringent emissions regulations and aggressive incentives for electric vehicles (EVs). Consequently, the</w:t>
      </w:r>
      <w:r>
        <w:t xml:space="preserve"> </w:t>
      </w:r>
      <w:r>
        <w:rPr>
          <w:bCs/>
          <w:b/>
        </w:rPr>
        <w:t xml:space="preserve">Automotive Engineer</w:t>
      </w:r>
      <w:r>
        <w:t xml:space="preserve"> </w:t>
      </w:r>
      <w:r>
        <w:t xml:space="preserve">must possess a deep understanding of these local nuances to design vehicles that are not only technologically superior but also compliant with the specific demands of the</w:t>
      </w:r>
      <w:r>
        <w:t xml:space="preserve"> </w:t>
      </w:r>
      <w:r>
        <w:rPr>
          <w:bCs/>
          <w:b/>
        </w:rPr>
        <w:t xml:space="preserve">South Korea Seoul</w:t>
      </w:r>
      <w:r>
        <w:t xml:space="preserve"> </w:t>
      </w:r>
      <w:r>
        <w:t xml:space="preserve">market.</w:t>
      </w:r>
    </w:p>
    <w:bookmarkEnd w:id="21"/>
    <w:bookmarkStart w:id="25" w:name="Xe94c1bb2d3481ddb2ff3e65a01a77064b64f588"/>
    <w:p>
      <w:pPr>
        <w:pStyle w:val="Heading2"/>
      </w:pPr>
      <w:r>
        <w:t xml:space="preserve">3. Core Responsibilities of the Automotive Engineer in this Region</w:t>
      </w:r>
    </w:p>
    <w:p>
      <w:pPr>
        <w:pStyle w:val="FirstParagraph"/>
      </w:pPr>
      <w:r>
        <w:t xml:space="preserve">The role of an</w:t>
      </w:r>
      <w:r>
        <w:t xml:space="preserve"> </w:t>
      </w:r>
      <w:r>
        <w:rPr>
          <w:bCs/>
          <w:b/>
        </w:rPr>
        <w:t xml:space="preserve">Automotive Engineer</w:t>
      </w:r>
      <w:r>
        <w:rPr>
          <w:iCs/>
          <w:i/>
        </w:rPr>
        <w:t xml:space="preserve">, particularly when situated in or focused on</w:t>
      </w:r>
      <w:r>
        <w:t xml:space="preserve"> </w:t>
      </w:r>
      <w:r>
        <w:rPr>
          <w:bCs/>
          <w:b/>
        </w:rPr>
        <w:t xml:space="preserve">South Korea Seoul</w:t>
      </w:r>
      <w:r>
        <w:t xml:space="preserve">, extends beyond traditional mechanical design. It requires a multidisciplinary approach encompassing electrical engineering, software development, and data analytics. Below are the key areas of responsibility:</w:t>
      </w:r>
    </w:p>
    <w:bookmarkStart w:id="22" w:name="Xcd73a0f2040b918e769d58033ea39b65db5ecbb"/>
    <w:p>
      <w:pPr>
        <w:pStyle w:val="Heading3"/>
      </w:pPr>
      <w:r>
        <w:t xml:space="preserve">3.1 Electrification and Battery Systems Integration</w:t>
      </w:r>
    </w:p>
    <w:p>
      <w:pPr>
        <w:pStyle w:val="FirstParagraph"/>
      </w:pPr>
      <w:r>
        <w:t xml:space="preserve">South Korea is a global leader in battery production, with companies like LG Energy Solution and Samsung SDI headquartered in or near major industrial zones accessible from</w:t>
      </w:r>
      <w:r>
        <w:t xml:space="preserve"> </w:t>
      </w:r>
      <w:r>
        <w:rPr>
          <w:bCs/>
          <w:b/>
        </w:rPr>
        <w:t xml:space="preserve">South Korea Seoul</w:t>
      </w:r>
      <w:r>
        <w:t xml:space="preserve">. An</w:t>
      </w:r>
      <w:r>
        <w:t xml:space="preserve"> </w:t>
      </w:r>
      <w:r>
        <w:rPr>
          <w:bCs/>
          <w:b/>
        </w:rPr>
        <w:t xml:space="preserve">Automotive Engineer</w:t>
      </w:r>
      <w:r>
        <w:t xml:space="preserve"> </w:t>
      </w:r>
      <w:r>
        <w:t xml:space="preserve">must collaborate closely with these suppliers to optimize battery thermal management systems. Given the dense urban traffic of</w:t>
      </w:r>
      <w:r>
        <w:t xml:space="preserve"> </w:t>
      </w:r>
      <w:r>
        <w:rPr>
          <w:bCs/>
          <w:b/>
        </w:rPr>
        <w:t xml:space="preserve">South Korea Seoul</w:t>
      </w:r>
      <w:r>
        <w:t xml:space="preserve">, which leads to frequent stop-and-go driving patterns, engineers must design systems that maximize range efficiency and minimize charging times. This involves sophisticated simulation work and rigorous testing protocols tailored to local climate conditions.</w:t>
      </w:r>
    </w:p>
    <w:bookmarkEnd w:id="22"/>
    <w:bookmarkStart w:id="23" w:name="autonomous-driving-technologies"/>
    <w:p>
      <w:pPr>
        <w:pStyle w:val="Heading3"/>
      </w:pPr>
      <w:r>
        <w:t xml:space="preserve">3.2 Autonomous Driving Technologies</w:t>
      </w:r>
    </w:p>
    <w:p>
      <w:pPr>
        <w:pStyle w:val="FirstParagraph"/>
      </w:pPr>
      <w:r>
        <w:t xml:space="preserve">The streets of</w:t>
      </w:r>
      <w:r>
        <w:t xml:space="preserve"> </w:t>
      </w:r>
      <w:r>
        <w:rPr>
          <w:bCs/>
          <w:b/>
        </w:rPr>
        <w:t xml:space="preserve">South Korea Seoul</w:t>
      </w:r>
      <w:r>
        <w:t xml:space="preserve"> </w:t>
      </w:r>
      <w:r>
        <w:t xml:space="preserve">present a complex challenge for autonomous systems due to high pedestrian density, two-wheelers, and intricate intersection layouts. The</w:t>
      </w:r>
      <w:r>
        <w:t xml:space="preserve"> </w:t>
      </w:r>
      <w:r>
        <w:rPr>
          <w:bCs/>
          <w:b/>
        </w:rPr>
        <w:t xml:space="preserve">Automotive Engineer</w:t>
      </w:r>
      <w:r>
        <w:t xml:space="preserve">, specifically those specializing in ADAS (Advanced Driver Assistance Systems), must develop algorithms that can interpret these chaotic yet orderly urban dynamics. Collaboration with local tech firms and universities in the Seoul National University area is essential. The engineer must ensure that sensor fusion technologies (LiDAR, Radar, Cameras) are calibrated for the specific environmental factors present in</w:t>
      </w:r>
      <w:r>
        <w:t xml:space="preserve"> </w:t>
      </w:r>
      <w:r>
        <w:rPr>
          <w:bCs/>
          <w:b/>
        </w:rPr>
        <w:t xml:space="preserve">South Korea Seoul</w:t>
      </w:r>
      <w:r>
        <w:t xml:space="preserve">, such as heavy rain or fog common during certain seasons.</w:t>
      </w:r>
    </w:p>
    <w:bookmarkEnd w:id="23"/>
    <w:bookmarkStart w:id="24" w:name="connected-vehicle-infrastructure"/>
    <w:p>
      <w:pPr>
        <w:pStyle w:val="Heading3"/>
      </w:pPr>
      <w:r>
        <w:t xml:space="preserve">3.3 Connected Vehicle Infrastructure</w:t>
      </w:r>
    </w:p>
    <w:p>
      <w:pPr>
        <w:pStyle w:val="FirstParagraph"/>
      </w:pPr>
      <w:r>
        <w:t xml:space="preserve">V2X (Vehicle-to-Everything) communication is a priority in</w:t>
      </w:r>
      <w:r>
        <w:t xml:space="preserve"> </w:t>
      </w:r>
      <w:r>
        <w:rPr>
          <w:bCs/>
          <w:b/>
        </w:rPr>
        <w:t xml:space="preserve">South Korea Seoul</w:t>
      </w:r>
      <w:r>
        <w:t xml:space="preserve">. The city has invested heavily in smart traffic lights and road infrastructure. An</w:t>
      </w:r>
      <w:r>
        <w:t xml:space="preserve"> </w:t>
      </w:r>
      <w:r>
        <w:rPr>
          <w:bCs/>
          <w:b/>
        </w:rPr>
        <w:t xml:space="preserve">Automotive Engineer</w:t>
      </w:r>
      <w:r>
        <w:t xml:space="preserve"> </w:t>
      </w:r>
      <w:r>
        <w:t xml:space="preserve">plays a pivotal role in integrating vehicle telematics with this municipal infrastructure. This requires expertise in cybersecurity to protect the data links between the car and the city's central processing units. The engineer must ensure that communication latency is minimized to enhance safety, a critical factor in the fast-paced traffic environment of</w:t>
      </w:r>
      <w:r>
        <w:t xml:space="preserve"> </w:t>
      </w:r>
      <w:r>
        <w:rPr>
          <w:bCs/>
          <w:b/>
        </w:rPr>
        <w:t xml:space="preserve">South Korea Seoul</w:t>
      </w:r>
      <w:r>
        <w:t xml:space="preserve">.</w:t>
      </w:r>
    </w:p>
    <w:bookmarkEnd w:id="24"/>
    <w:bookmarkEnd w:id="25"/>
    <w:bookmarkStart w:id="26" w:name="Xc42fa79d27d655e40f24b60791566687c618f31"/>
    <w:p>
      <w:pPr>
        <w:pStyle w:val="Heading2"/>
      </w:pPr>
      <w:r>
        <w:t xml:space="preserve">4. Regulatory Compliance and Quality Assurance</w:t>
      </w:r>
    </w:p>
    <w:p>
      <w:pPr>
        <w:pStyle w:val="FirstParagraph"/>
      </w:pPr>
      <w:r>
        <w:t xml:space="preserve">Navigating the regulatory landscape is a primary function of the</w:t>
      </w:r>
      <w:r>
        <w:t xml:space="preserve"> </w:t>
      </w:r>
      <w:r>
        <w:rPr>
          <w:bCs/>
          <w:b/>
        </w:rPr>
        <w:t xml:space="preserve">Automotive Engineer</w:t>
      </w:r>
      <w:r>
        <w:t xml:space="preserve">. In South Korea, regulations are governed by bodies such as the Ministry of Trade, Industry and Energy (MOTIE) and KCA (Korean Certification Authority). The engineer must ensure that all vehicle designs meet Korean Motor Vehicle Safety Standards.</w:t>
      </w:r>
    </w:p>
    <w:p>
      <w:pPr>
        <w:pStyle w:val="BodyText"/>
      </w:pPr>
      <w:r>
        <w:t xml:space="preserve">Specifically for the</w:t>
      </w:r>
      <w:r>
        <w:t xml:space="preserve"> </w:t>
      </w:r>
      <w:r>
        <w:rPr>
          <w:bCs/>
          <w:b/>
        </w:rPr>
        <w:t xml:space="preserve">South Korea Seoul</w:t>
      </w:r>
      <w:r>
        <w:t xml:space="preserve"> </w:t>
      </w:r>
      <w:r>
        <w:t xml:space="preserve">market, there are additional local ordinances regarding noise pollution and parking space optimization due to limited urban space. The</w:t>
      </w:r>
      <w:r>
        <w:t xml:space="preserve"> </w:t>
      </w:r>
      <w:r>
        <w:rPr>
          <w:bCs/>
          <w:b/>
        </w:rPr>
        <w:t xml:space="preserve">Automotive Engineer</w:t>
      </w:r>
      <w:r>
        <w:rPr>
          <w:iCs/>
          <w:i/>
        </w:rPr>
        <w:t xml:space="preserve">, therefore, must adapt vehicle dimensions and acoustic profiles to fit these constraints. Furthermore, quality assurance processes must be robust enough to withstand the high usage rates typical of Seoul’s commuters. Failure to adhere to these strict standards can result in significant legal penalties and reputational damage in this highly competitive market.</w:t>
      </w:r>
    </w:p>
    <w:bookmarkEnd w:id="26"/>
    <w:bookmarkStart w:id="27" w:name="challenges-and-strategic-recommendations"/>
    <w:p>
      <w:pPr>
        <w:pStyle w:val="Heading2"/>
      </w:pPr>
      <w:r>
        <w:t xml:space="preserve">5. Challenges and Strategic Recommendations</w:t>
      </w:r>
    </w:p>
    <w:p>
      <w:pPr>
        <w:pStyle w:val="FirstParagraph"/>
      </w:pPr>
      <w:r>
        <w:t xml:space="preserve">While</w:t>
      </w:r>
      <w:r>
        <w:t xml:space="preserve"> </w:t>
      </w:r>
      <w:r>
        <w:rPr>
          <w:bCs/>
          <w:b/>
        </w:rPr>
        <w:t xml:space="preserve">South Korea Seoul</w:t>
      </w:r>
      <w:r>
        <w:t xml:space="preserve"> </w:t>
      </w:r>
      <w:r>
        <w:t xml:space="preserve">offers immense opportunities, it also presents distinct challenges for the</w:t>
      </w:r>
      <w:r>
        <w:t xml:space="preserve"> </w:t>
      </w:r>
      <w:r>
        <w:rPr>
          <w:bCs/>
          <w:b/>
        </w:rPr>
        <w:t xml:space="preserve">Automotive Engineer</w:t>
      </w:r>
      <w:r>
        <w:t xml:space="preserve">:</w:t>
      </w:r>
    </w:p>
    <w:p>
      <w:pPr>
        <w:numPr>
          <w:ilvl w:val="0"/>
          <w:numId w:val="1001"/>
        </w:numPr>
        <w:pStyle w:val="Compact"/>
      </w:pPr>
      <w:r>
        <w:rPr>
          <w:bCs/>
          <w:b/>
        </w:rPr>
        <w:t xml:space="preserve">Talent Competition:</w:t>
      </w:r>
      <w:r>
        <w:rPr>
          <w:iCs/>
          <w:i/>
        </w:rPr>
        <w:t xml:space="preserve">The demand for skilled engineers in</w:t>
      </w:r>
      <w:r>
        <w:t xml:space="preserve"> </w:t>
      </w:r>
      <w:r>
        <w:rPr>
          <w:iCs/>
          <w:i/>
        </w:rPr>
        <w:t xml:space="preserve">South Korea Seoul, particularly those with expertise in AI and EVs, is fierce. Companies must offer competitive compensation and cutting-edge work environments to attract top talent.</w:t>
      </w:r>
    </w:p>
    <w:p>
      <w:pPr>
        <w:numPr>
          <w:ilvl w:val="0"/>
          <w:numId w:val="1001"/>
        </w:numPr>
        <w:pStyle w:val="Compact"/>
      </w:pPr>
      <w:r>
        <w:rPr>
          <w:bCs/>
          <w:b/>
        </w:rPr>
        <w:t xml:space="preserve">Speed of Innovation:</w:t>
      </w:r>
      <w:r>
        <w:t xml:space="preserve"> </w:t>
      </w:r>
      <w:r>
        <w:t xml:space="preserve">The pace of technological change in</w:t>
      </w:r>
      <w:r>
        <w:t xml:space="preserve"> </w:t>
      </w:r>
      <w:r>
        <w:rPr>
          <w:bCs/>
          <w:b/>
        </w:rPr>
        <w:t xml:space="preserve">South Korea Seoul</w:t>
      </w:r>
      <w:r>
        <w:t xml:space="preserve"> </w:t>
      </w:r>
      <w:r>
        <w:t xml:space="preserve">is rapid. Engineers must adopt agile methodologies to keep up with software updates and hardware iterations.</w:t>
      </w:r>
    </w:p>
    <w:p>
      <w:pPr>
        <w:numPr>
          <w:ilvl w:val="0"/>
          <w:numId w:val="1001"/>
        </w:numPr>
        <w:pStyle w:val="Compact"/>
      </w:pPr>
      <w:r>
        <w:rPr>
          <w:bCs/>
          <w:b/>
        </w:rPr>
        <w:t xml:space="preserve">Cultural Nuances:</w:t>
      </w:r>
      <w:r>
        <w:rPr>
          <w:iCs/>
          <w:i/>
        </w:rPr>
        <w:t xml:space="preserve">User Interface (UI) and User Experience (UX) designs must be localized for Korean users. The</w:t>
      </w:r>
      <w:r>
        <w:t xml:space="preserve"> </w:t>
      </w:r>
      <w:r>
        <w:rPr>
          <w:iCs/>
          <w:i/>
        </w:rPr>
        <w:t xml:space="preserve">Automotive Engineer, working alongside UX designers, ensures that in-car systems support the Korean language and cultural preferences seamlessly.</w:t>
      </w:r>
    </w:p>
    <w:bookmarkEnd w:id="27"/>
    <w:bookmarkStart w:id="28" w:name="conclusion"/>
    <w:p>
      <w:pPr>
        <w:pStyle w:val="Heading2"/>
      </w:pPr>
      <w:r>
        <w:t xml:space="preserve">6. Conclusion</w:t>
      </w:r>
    </w:p>
    <w:p>
      <w:pPr>
        <w:pStyle w:val="FirstParagraph"/>
      </w:pPr>
      <w:r>
        <w:t xml:space="preserve">In conclusion, the position of an</w:t>
      </w:r>
      <w:r>
        <w:t xml:space="preserve"> </w:t>
      </w:r>
      <w:r>
        <w:rPr>
          <w:bCs/>
          <w:b/>
        </w:rPr>
        <w:t xml:space="preserve">Automotive Engineer</w:t>
      </w:r>
      <w:r>
        <w:t xml:space="preserve"> </w:t>
      </w:r>
      <w:r>
        <w:t xml:space="preserve">is central to the future mobility ecosystem of</w:t>
      </w:r>
      <w:r>
        <w:t xml:space="preserve"> </w:t>
      </w:r>
      <w:r>
        <w:rPr>
          <w:bCs/>
          <w:b/>
        </w:rPr>
        <w:t xml:space="preserve">South Korea Seoul</w:t>
      </w:r>
      <w:r>
        <w:t xml:space="preserve">. As the region continues to push the boundaries of electric and autonomous transportation, these engineers serve as the bridge between theoretical innovation and practical application. Their ability to navigate technical complexities, regulatory frameworks, and cultural expectations will determine the success of automotive ventures in this dynamic city.</w:t>
      </w:r>
    </w:p>
    <w:p>
      <w:pPr>
        <w:pStyle w:val="BodyText"/>
      </w:pPr>
      <w:r>
        <w:t xml:space="preserve">For organizations aiming to establish a strong presence or expand their operations in</w:t>
      </w:r>
      <w:r>
        <w:t xml:space="preserve"> </w:t>
      </w:r>
      <w:r>
        <w:rPr>
          <w:bCs/>
          <w:b/>
        </w:rPr>
        <w:t xml:space="preserve">South Korea Seoul</w:t>
      </w:r>
      <w:r>
        <w:t xml:space="preserve">, investing in high-caliber engineering talent is not just an operational necessity but a strategic imperative. The</w:t>
      </w:r>
      <w:r>
        <w:t xml:space="preserve"> </w:t>
      </w:r>
      <w:r>
        <w:rPr>
          <w:bCs/>
          <w:b/>
        </w:rPr>
        <w:t xml:space="preserve">Automotive Engineer</w:t>
      </w:r>
      <w:r>
        <w:t xml:space="preserve"> </w:t>
      </w:r>
      <w:r>
        <w:t xml:space="preserve">acts as the catalyst for integrating advanced mobility solutions into the daily life of Seoul's residents, thereby shaping the future of transportation in South Korea and beyond.</w:t>
      </w:r>
    </w:p>
    <w:p>
      <w:pPr>
        <w:pStyle w:val="BodyText"/>
      </w:pPr>
      <w:r>
        <w:rPr>
          <w:iCs/>
          <w:i/>
        </w:rPr>
        <w:t xml:space="preserve">This report was generated to support strategic decision-making regarding engineering resources and market expansion initiatives in South Korea Seoul. All technical assessments are based on current industry standards as of 2024.</w:t>
      </w:r>
    </w:p>
    <w:p>
      <w:pPr>
        <w:pStyle w:val="BodyText"/>
      </w:pPr>
      <w:r>
        <w:t xml:space="preserve">© 2024 Automotive Engineering Division. Confidential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Role of the Automotive Engineer in South Korea Seoul</dc:title>
  <dc:creator/>
  <dc:language>en</dc:language>
  <cp:keywords/>
  <dcterms:created xsi:type="dcterms:W3CDTF">2026-07-29T18:06:32Z</dcterms:created>
  <dcterms:modified xsi:type="dcterms:W3CDTF">2026-07-29T18:06:32Z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