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Engineering</w:t>
      </w:r>
      <w:r>
        <w:t xml:space="preserve"> </w:t>
      </w:r>
      <w:r>
        <w:t xml:space="preserve">Initiatives</w:t>
      </w:r>
      <w:r>
        <w:t xml:space="preserve"> </w:t>
      </w:r>
      <w:r>
        <w:t xml:space="preserve">in</w:t>
      </w:r>
      <w:r>
        <w:t xml:space="preserve"> </w:t>
      </w:r>
      <w:r>
        <w:t xml:space="preserve">Sudan</w:t>
      </w:r>
      <w:r>
        <w:t xml:space="preserve"> </w:t>
      </w:r>
      <w:r>
        <w:t xml:space="preserve">Khartoum</w:t>
      </w:r>
    </w:p>
    <w:bookmarkStart w:id="32" w:name="Xd9cd4313c6d6b3a54dbb6de567b7a4b1d48ca4c"/>
    <w:p>
      <w:pPr>
        <w:pStyle w:val="Heading1"/>
      </w:pPr>
      <w:r>
        <w:t xml:space="preserve">Project Report on the Role and Impact of the Automotive Engineer in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Infrastructure Development, Sudan Khartoum Municipal Authority</w:t>
      </w:r>
      <w:r>
        <w:br/>
      </w:r>
      <w:r>
        <w:rPr>
          <w:bCs/>
          <w:b/>
        </w:rPr>
        <w:t xml:space="preserve">From:</w:t>
      </w:r>
      <w:r>
        <w:t xml:space="preserve"> </w:t>
      </w:r>
      <w:r>
        <w:t xml:space="preserve">Engineering Project Management Office</w:t>
      </w:r>
      <w:r>
        <w:br/>
      </w:r>
    </w:p>
    <w:p>
      <w:pPr>
        <w:pStyle w:val="BodyText"/>
      </w:pPr>
      <w:r>
        <w:t xml:space="preserve">Subject: Strategic Analysis of the Automotive Engineer’s Contribution to Sustainable Mobility and Road Safety in Sudan Khartoum</w:t>
      </w:r>
    </w:p>
    <w:bookmarkStart w:id="21" w:name="executive-summary"/>
    <w:p>
      <w:pPr>
        <w:pStyle w:val="Heading2"/>
      </w:pPr>
      <w:bookmarkStart w:id="20" w:name="executive-summary"/>
      <w:bookmarkEnd w:id="20"/>
      <w:r>
        <w:t xml:space="preserve">1. Executive Summary</w:t>
      </w:r>
    </w:p>
    <w:p>
      <w:pPr>
        <w:pStyle w:val="FirstParagraph"/>
      </w:pPr>
      <w:r>
        <w:t xml:space="preserve">This project report provides a comprehensive analysis of the critical role played by the</w:t>
      </w:r>
      <w:r>
        <w:t xml:space="preserve"> </w:t>
      </w:r>
      <w:r>
        <w:rPr>
          <w:bCs/>
          <w:b/>
        </w:rPr>
        <w:t xml:space="preserve">Automotive Engineer</w:t>
      </w:r>
      <w:r>
        <w:t xml:space="preserve"> </w:t>
      </w:r>
      <w:r>
        <w:t xml:space="preserve">within the unique socio-economic and infrastructural context of Sudan Khartoum. As Sudan Khartoum faces rapid urbanization, increasing vehicular density, and severe challenges related to fuel scarcity and maintenance infrastructure, the expertise required from specialized engineers has become paramount. This document outlines the necessity of integrating professional</w:t>
      </w:r>
      <w:r>
        <w:t xml:space="preserve"> </w:t>
      </w:r>
      <w:r>
        <w:rPr>
          <w:bCs/>
          <w:b/>
        </w:rPr>
        <w:t xml:space="preserve">Automotive Engineering</w:t>
      </w:r>
      <w:r>
        <w:t xml:space="preserve"> </w:t>
      </w:r>
      <w:r>
        <w:t xml:space="preserve">principles into national policy and municipal planning in Sudan Khartoum to ensure sustainable transport solutions, improved road safety, and economic resilience.</w:t>
      </w:r>
    </w:p>
    <w:bookmarkEnd w:id="21"/>
    <w:bookmarkStart w:id="23" w:name="Xbad58ccafe365bd17a0015f6652aaf31926e8a7"/>
    <w:p>
      <w:pPr>
        <w:pStyle w:val="Heading2"/>
      </w:pPr>
      <w:bookmarkStart w:id="22" w:name="background"/>
      <w:bookmarkEnd w:id="22"/>
      <w:r>
        <w:t xml:space="preserve">2. Background and Context: The Situation in Sudan Khartoum</w:t>
      </w:r>
    </w:p>
    <w:p>
      <w:pPr>
        <w:pStyle w:val="FirstParagraph"/>
      </w:pPr>
      <w:r>
        <w:t xml:space="preserve">Sudan Khartoum serves as the political and economic heart of the nation. However, its transportation network is under immense strain. The city’s reliance on aging vehicle fleets, characterized by obsolete models that lack modern emission controls or safety features, poses significant risks to public health and environmental stability. Furthermore, the logistical challenges inherent in Sudan Khartoum—ranging from extreme heat conditions affecting engine performance to supply chain disruptions for spare parts—necessitate a localized engineering approach.</w:t>
      </w:r>
    </w:p>
    <w:p>
      <w:pPr>
        <w:pStyle w:val="BodyText"/>
      </w:pPr>
      <w:r>
        <w:t xml:space="preserve">In recent years, the population of Sudan Khartoum has grown exponentially, leading to congestion and increased wear on road infrastructure. The local market is flooded with second-hand vehicles imported without rigorous inspection standards. This situation creates an urgent need for the professional intervention of an</w:t>
      </w:r>
      <w:r>
        <w:t xml:space="preserve"> </w:t>
      </w:r>
      <w:r>
        <w:rPr>
          <w:bCs/>
          <w:b/>
        </w:rPr>
        <w:t xml:space="preserve">Automotive Engineer</w:t>
      </w:r>
      <w:r>
        <w:t xml:space="preserve"> </w:t>
      </w:r>
      <w:r>
        <w:t xml:space="preserve">who understands not only global mechanical standards but also the specific operational realities faced in Sudan Khartoum.</w:t>
      </w:r>
    </w:p>
    <w:bookmarkEnd w:id="23"/>
    <w:bookmarkStart w:id="25" w:name="X557297b447ea4ec2bdcdb23a82cbdb5fdf73a2b"/>
    <w:p>
      <w:pPr>
        <w:pStyle w:val="Heading2"/>
      </w:pPr>
      <w:bookmarkStart w:id="24" w:name="scope-of-work"/>
      <w:bookmarkEnd w:id="24"/>
      <w:r>
        <w:t xml:space="preserve">3. Scope of Work: Defining the Automotive Engineer’s Role</w:t>
      </w:r>
    </w:p>
    <w:p>
      <w:pPr>
        <w:pStyle w:val="FirstParagraph"/>
      </w:pPr>
      <w:r>
        <w:t xml:space="preserve">The core objective of this report is to define how an</w:t>
      </w:r>
      <w:r>
        <w:t xml:space="preserve"> </w:t>
      </w:r>
      <w:r>
        <w:rPr>
          <w:bCs/>
          <w:b/>
        </w:rPr>
        <w:t xml:space="preserve">Automotive Engineer</w:t>
      </w:r>
      <w:r>
        <w:t xml:space="preserve"> </w:t>
      </w:r>
      <w:r>
        <w:t xml:space="preserve">can address the multifaceted challenges in Sudan Khartoum. The scope includes:</w:t>
      </w:r>
    </w:p>
    <w:p>
      <w:pPr>
        <w:numPr>
          <w:ilvl w:val="0"/>
          <w:numId w:val="1001"/>
        </w:numPr>
        <w:pStyle w:val="Compact"/>
      </w:pPr>
      <w:r>
        <w:rPr>
          <w:bCs/>
          <w:b/>
        </w:rPr>
        <w:t xml:space="preserve">Vehicle Inspection and Certification:</w:t>
      </w:r>
    </w:p>
    <w:p>
      <w:pPr>
        <w:numPr>
          <w:ilvl w:val="0"/>
          <w:numId w:val="1001"/>
        </w:numPr>
        <w:pStyle w:val="Compact"/>
      </w:pPr>
      <w:r>
        <w:rPr>
          <w:bCs/>
          <w:b/>
        </w:rPr>
        <w:t xml:space="preserve">Fuel Efficiency Optimization:</w:t>
      </w:r>
    </w:p>
    <w:p>
      <w:pPr>
        <w:numPr>
          <w:ilvl w:val="0"/>
          <w:numId w:val="1001"/>
        </w:numPr>
        <w:pStyle w:val="Compact"/>
      </w:pPr>
      <w:r>
        <w:rPr>
          <w:bCs/>
          <w:b/>
        </w:rPr>
        <w:t xml:space="preserve">Maintenance Training and Education:</w:t>
      </w:r>
    </w:p>
    <w:p>
      <w:pPr>
        <w:numPr>
          <w:ilvl w:val="0"/>
          <w:numId w:val="1001"/>
        </w:numPr>
        <w:pStyle w:val="Compact"/>
      </w:pPr>
      <w:r>
        <w:rPr>
          <w:bCs/>
          <w:b/>
        </w:rPr>
        <w:t xml:space="preserve">Safety Standards Implementation:</w:t>
      </w:r>
    </w:p>
    <w:bookmarkEnd w:id="25"/>
    <w:bookmarkStart w:id="27" w:name="X836027d12cc77b7b6f630a35c8740c6193d124f"/>
    <w:p>
      <w:pPr>
        <w:pStyle w:val="Heading2"/>
      </w:pPr>
      <w:bookmarkStart w:id="26" w:name="challenges"/>
      <w:bookmarkEnd w:id="26"/>
      <w:r>
        <w:t xml:space="preserve">4. Key Challenges Addressed by Automotive Engineering in Sudan Khartoum</w:t>
      </w:r>
    </w:p>
    <w:p>
      <w:pPr>
        <w:pStyle w:val="FirstParagraph"/>
      </w:pPr>
      <w:r>
        <w:rPr>
          <w:bCs/>
          <w:b/>
        </w:rPr>
        <w:t xml:space="preserve">A. Environmental Conditions:</w:t>
      </w:r>
    </w:p>
    <w:p>
      <w:pPr>
        <w:pStyle w:val="BodyText"/>
      </w:pPr>
      <w:r>
        <w:t xml:space="preserve">Sudan Khartoum experiences extreme heat, which places unprecedented stress on cooling systems, batteries, and rubber components. An</w:t>
      </w:r>
      <w:r>
        <w:t xml:space="preserve"> </w:t>
      </w:r>
      <w:r>
        <w:rPr>
          <w:bCs/>
          <w:b/>
        </w:rPr>
        <w:t xml:space="preserve">Automotive Engineer</w:t>
      </w:r>
      <w:r>
        <w:t xml:space="preserve"> </w:t>
      </w:r>
      <w:r>
        <w:t xml:space="preserve">must adapt standard engineering practices to account for these thermal stresses. For instance, recommending higher-grade coolants and specialized lubrication oils is a specific duty of the engineer working in Sudan Khartoum.</w:t>
      </w:r>
    </w:p>
    <w:p>
      <w:pPr>
        <w:pStyle w:val="BodyText"/>
      </w:pPr>
      <w:r>
        <w:rPr>
          <w:bCs/>
          <w:b/>
        </w:rPr>
        <w:t xml:space="preserve">B. Supply Chain and Spare Parts:</w:t>
      </w:r>
    </w:p>
    <w:p>
      <w:pPr>
        <w:pStyle w:val="BodyText"/>
      </w:pPr>
      <w:r>
        <w:t xml:space="preserve">Sourcing original equipment manufacturer (OEM) parts for vehicles in Sudan Khartoum can be difficult due to import restrictions and logistical hurdles. The</w:t>
      </w:r>
      <w:r>
        <w:t xml:space="preserve"> </w:t>
      </w:r>
      <w:r>
        <w:rPr>
          <w:bCs/>
          <w:b/>
        </w:rPr>
        <w:t xml:space="preserve">Automotive Engineer</w:t>
      </w:r>
      <w:r>
        <w:t xml:space="preserve"> </w:t>
      </w:r>
      <w:r>
        <w:t xml:space="preserve">must innovate by identifying locally available alternatives that meet safety standards, thereby ensuring that the automotive sector in Sudan Khartoum remains functional despite global supply chain issues.</w:t>
      </w:r>
    </w:p>
    <w:p>
      <w:pPr>
        <w:pStyle w:val="BodyText"/>
      </w:pPr>
      <w:r>
        <w:rPr>
          <w:bCs/>
          <w:b/>
        </w:rPr>
        <w:t xml:space="preserve">C. Economic Constraints:</w:t>
      </w:r>
    </w:p>
    <w:p>
      <w:pPr>
        <w:pStyle w:val="BodyText"/>
      </w:pPr>
      <w:r>
        <w:t xml:space="preserve">The economic volatility affecting Sudan Khartoum means that citizens and commercial fleets cannot afford frequent vehicle replacements. Therefore, the role of the</w:t>
      </w:r>
      <w:r>
        <w:t xml:space="preserve"> </w:t>
      </w:r>
      <w:r>
        <w:rPr>
          <w:bCs/>
          <w:b/>
        </w:rPr>
        <w:t xml:space="preserve">Automotive Engineer</w:t>
      </w:r>
      <w:r>
        <w:t xml:space="preserve"> </w:t>
      </w:r>
      <w:r>
        <w:t xml:space="preserve">shifts from replacement-focused to repair-and-retrofit-focused engineering. Maximizing the utility of existing assets is a primary economic strategy for Sudan Khartoum.</w:t>
      </w:r>
    </w:p>
    <w:bookmarkEnd w:id="27"/>
    <w:bookmarkStart w:id="29" w:name="strategic-recommendations"/>
    <w:p>
      <w:pPr>
        <w:pStyle w:val="Heading2"/>
      </w:pPr>
      <w:bookmarkStart w:id="28" w:name="recommendations"/>
      <w:bookmarkEnd w:id="28"/>
      <w:r>
        <w:t xml:space="preserve">5. Strategic Recommendations</w:t>
      </w:r>
    </w:p>
    <w:p>
      <w:pPr>
        <w:pStyle w:val="FirstParagraph"/>
      </w:pPr>
      <w:r>
        <w:t xml:space="preserve">To effectively utilize the skills of an</w:t>
      </w:r>
      <w:r>
        <w:t xml:space="preserve"> </w:t>
      </w:r>
      <w:r>
        <w:rPr>
          <w:bCs/>
          <w:b/>
        </w:rPr>
        <w:t xml:space="preserve">Automotive Engineer</w:t>
      </w:r>
      <w:r>
        <w:t xml:space="preserve"> </w:t>
      </w:r>
      <w:r>
        <w:t xml:space="preserve">in improving mobility in Sudan Khartoum, the following actions are recommended:</w:t>
      </w:r>
    </w:p>
    <w:p>
      <w:pPr>
        <w:numPr>
          <w:ilvl w:val="0"/>
          <w:numId w:val="1002"/>
        </w:numPr>
        <w:pStyle w:val="Compact"/>
      </w:pPr>
      <w:r>
        <w:rPr>
          <w:bCs/>
          <w:b/>
        </w:rPr>
        <w:t xml:space="preserve">Institutionalize Technical Inspections:</w:t>
      </w:r>
    </w:p>
    <w:p>
      <w:pPr>
        <w:numPr>
          <w:ilvl w:val="0"/>
          <w:numId w:val="1002"/>
        </w:numPr>
        <w:pStyle w:val="Compact"/>
      </w:pPr>
      <w:r>
        <w:rPr>
          <w:bCs/>
          <w:b/>
        </w:rPr>
        <w:t xml:space="preserve">Establish Engineering Hubs:</w:t>
      </w:r>
    </w:p>
    <w:p>
      <w:pPr>
        <w:numPr>
          <w:ilvl w:val="0"/>
          <w:numId w:val="1002"/>
        </w:numPr>
        <w:pStyle w:val="Compact"/>
      </w:pPr>
      <w:r>
        <w:rPr>
          <w:bCs/>
          <w:b/>
        </w:rPr>
        <w:t xml:space="preserve">Promote Alternative Energy Solutions:</w:t>
      </w:r>
    </w:p>
    <w:p>
      <w:pPr>
        <w:numPr>
          <w:ilvl w:val="0"/>
          <w:numId w:val="1002"/>
        </w:numPr>
        <w:pStyle w:val="Compact"/>
      </w:pPr>
      <w:r>
        <w:rPr>
          <w:bCs/>
          <w:b/>
        </w:rPr>
        <w:t xml:space="preserve">International Collaboration:</w:t>
      </w:r>
    </w:p>
    <w:bookmarkEnd w:id="29"/>
    <w:bookmarkStart w:id="31" w:name="conclusion"/>
    <w:p>
      <w:pPr>
        <w:pStyle w:val="Heading2"/>
      </w:pPr>
      <w:bookmarkStart w:id="30" w:name="conclusion"/>
      <w:bookmarkEnd w:id="30"/>
      <w:r>
        <w:t xml:space="preserve">6. Conclusion</w:t>
      </w:r>
    </w:p>
    <w:p>
      <w:pPr>
        <w:pStyle w:val="FirstParagraph"/>
      </w:pPr>
      <w:r>
        <w:t xml:space="preserve">The integration of professional engineering standards into the transportation sector is not merely a technical necessity but a socio-economic imperative for Sudan Khartoum. The role of the</w:t>
      </w:r>
      <w:r>
        <w:t xml:space="preserve"> </w:t>
      </w:r>
      <w:r>
        <w:rPr>
          <w:bCs/>
          <w:b/>
        </w:rPr>
        <w:t xml:space="preserve">Automotive Engineer</w:t>
      </w:r>
      <w:r>
        <w:t xml:space="preserve"> </w:t>
      </w:r>
      <w:r>
        <w:t xml:space="preserve">extends beyond mechanical repair; it encompasses environmental stewardship, public safety, and economic efficiency.</w:t>
      </w:r>
    </w:p>
    <w:p>
      <w:pPr>
        <w:pStyle w:val="BodyText"/>
      </w:pPr>
      <w:r>
        <w:t xml:space="preserve">In Sudan Khartoum, where resources are constrained and environmental conditions are harsh, the specialized knowledge provided by an</w:t>
      </w:r>
      <w:r>
        <w:t xml:space="preserve"> </w:t>
      </w:r>
      <w:r>
        <w:rPr>
          <w:bCs/>
          <w:b/>
        </w:rPr>
        <w:t xml:space="preserve">Automotive Engineer</w:t>
      </w:r>
      <w:r>
        <w:t xml:space="preserve"> </w:t>
      </w:r>
      <w:r>
        <w:t xml:space="preserve">is invaluable. By focusing on adaptation, education, and rigorous standards implementation in Sudan Khartoum, we can transform the automotive landscape. The recommendations outlined in this report suggest that investing in engineering expertise will yield long-term benefits for all citizens of Sudan Khartoum.</w:t>
      </w:r>
    </w:p>
    <w:p>
      <w:pPr>
        <w:pStyle w:val="BodyText"/>
      </w:pPr>
      <w:r>
        <w:t xml:space="preserve">We urge stakeholders to prioritize funding and policy support for initiatives led by</w:t>
      </w:r>
      <w:r>
        <w:t xml:space="preserve"> </w:t>
      </w:r>
      <w:r>
        <w:rPr>
          <w:bCs/>
          <w:b/>
        </w:rPr>
        <w:t xml:space="preserve">Automotive Engineers</w:t>
      </w:r>
      <w:r>
        <w:t xml:space="preserve"> </w:t>
      </w:r>
      <w:r>
        <w:t xml:space="preserve">operating within Sudan Khartoum. Only through such targeted professional engagement can we achieve a reliable, safe, and sustainable transport system for the future of Sudan Khartoum.</w:t>
      </w:r>
    </w:p>
    <w:p>
      <w:r>
        <w:pict>
          <v:rect style="width:0;height:1.5pt" o:hralign="center" o:hrstd="t" o:hr="t"/>
        </w:pict>
      </w:r>
    </w:p>
    <w:p>
      <w:pPr>
        <w:pStyle w:val="FirstParagraph"/>
      </w:pPr>
      <w:r>
        <w:rPr>
          <w:bCs/>
          <w:b/>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Engineering Initiatives in Sudan Khartoum</dc:title>
  <dc:creator/>
  <dc:language>en</dc:language>
  <cp:keywords/>
  <dcterms:created xsi:type="dcterms:W3CDTF">2026-07-29T08:59:03Z</dcterms:created>
  <dcterms:modified xsi:type="dcterms:W3CDTF">2026-07-29T08:59:03Z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