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6c91c4f9f00003c7cecb846b4b43f5731b7b6d"/>
    <w:p>
      <w:pPr>
        <w:pStyle w:val="Heading1"/>
      </w:pPr>
      <w:r>
        <w:t xml:space="preserve">Project Report: Strategic Implementation of Advanced Automotive Engineering Solutions in the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and Infrastructure / Dubai Supreme Council of Energy</w:t>
      </w:r>
      <w:r>
        <w:br/>
      </w:r>
      <w:r>
        <w:rPr>
          <w:bCs/>
          <w:b/>
        </w:rPr>
        <w:t xml:space="preserve">From:</w:t>
      </w:r>
      <w:r>
        <w:t xml:space="preserve"> </w:t>
      </w:r>
      <w:r>
        <w:t xml:space="preserve">Department of Strategic Engineering Consulting</w:t>
      </w:r>
      <w:r>
        <w:br/>
      </w:r>
    </w:p>
    <w:p>
      <w:pPr>
        <w:pStyle w:val="BodyText"/>
      </w:pPr>
      <w:r>
        <w:br/>
      </w:r>
    </w:p>
    <w:bookmarkEnd w:id="20"/>
    <w:bookmarkStart w:id="23" w:name="X443a167951f2960edebb82c093e538ab19c1c8c"/>
    <w:p>
      <w:pPr>
        <w:pStyle w:val="Heading1"/>
      </w:pPr>
      <w:r>
        <w:t xml:space="preserve">Preface: The Critical Intersection of Automotive Engineering and the United Arab Emirates Dubai Vision</w:t>
      </w:r>
    </w:p>
    <w:p>
      <w:pPr>
        <w:pStyle w:val="FirstParagraph"/>
      </w:pPr>
      <w:r>
        <w:t xml:space="preserve">The landscape of urban mobility is undergoing a seismic shift globally, yet nowhere is this transformation more urgent or ambitious than in the</w:t>
      </w:r>
      <w:r>
        <w:t xml:space="preserve"> </w:t>
      </w:r>
      <w:r>
        <w:rPr>
          <w:bCs/>
          <w:b/>
        </w:rPr>
        <w:t xml:space="preserve">United Arab Emirates Dubai</w:t>
      </w:r>
      <w:r>
        <w:t xml:space="preserve">. As one of the most dynamic economic hubs in the Middle East,</w:t>
      </w:r>
      <w:r>
        <w:t xml:space="preserve"> </w:t>
      </w:r>
      <w:r>
        <w:rPr>
          <w:bCs/>
          <w:b/>
        </w:rPr>
        <w:t xml:space="preserve">Dubai</w:t>
      </w:r>
      <w:r>
        <w:t xml:space="preserve"> </w:t>
      </w:r>
      <w:r>
        <w:t xml:space="preserve">serves as a microcosm of future urban living. This project report outlines a comprehensive framework for integrating advanced automotive engineering principles into the city’s infrastructure and transportation policies. The primary objective is to align local automotive engineering capabilities with the broader national vision of sustainability, smart cities, and technological leadership.</w:t>
      </w:r>
    </w:p>
    <w:p>
      <w:pPr>
        <w:pStyle w:val="BodyText"/>
      </w:pPr>
      <w:r>
        <w:t xml:space="preserve">The role of the</w:t>
      </w:r>
      <w:r>
        <w:t xml:space="preserve"> </w:t>
      </w:r>
      <w:r>
        <w:rPr>
          <w:bCs/>
          <w:b/>
        </w:rPr>
        <w:t xml:space="preserve">Automotive Engineer</w:t>
      </w:r>
      <w:r>
        <w:t xml:space="preserve"> </w:t>
      </w:r>
      <w:r>
        <w:t xml:space="preserve">in this context extends far beyond traditional vehicle manufacturing. In</w:t>
      </w:r>
      <w:r>
        <w:t xml:space="preserve"> </w:t>
      </w:r>
      <w:r>
        <w:rPr>
          <w:bCs/>
          <w:b/>
        </w:rPr>
        <w:t xml:space="preserve">Dubai</w:t>
      </w:r>
      <w:r>
        <w:t xml:space="preserve">, an automotive engineer is a pivotal stakeholder in urban planning, environmental compliance, and digital infrastructure integration. This report details how specialized engineering expertise is required to navigate the unique climatic, cultural, and regulatory environment of the</w:t>
      </w:r>
      <w:r>
        <w:t xml:space="preserve"> </w:t>
      </w:r>
      <w:r>
        <w:rPr>
          <w:bCs/>
          <w:b/>
        </w:rPr>
        <w:t xml:space="preserve">United Arab Emirates Dubai</w:t>
      </w:r>
      <w:r>
        <w:t xml:space="preserve">.</w:t>
      </w:r>
    </w:p>
    <w:bookmarkStart w:id="21" w:name="executive-summary"/>
    <w:p>
      <w:pPr>
        <w:pStyle w:val="Heading2"/>
      </w:pPr>
      <w:r>
        <w:t xml:space="preserve">1. Executive Summary</w:t>
      </w:r>
    </w:p>
    <w:p>
      <w:pPr>
        <w:pStyle w:val="FirstParagraph"/>
      </w:pPr>
      <w:r>
        <w:t xml:space="preserve">This document analyzes the current state of automotive infrastructure in</w:t>
      </w:r>
      <w:r>
        <w:t xml:space="preserve"> </w:t>
      </w:r>
      <w:r>
        <w:rPr>
          <w:bCs/>
          <w:b/>
        </w:rPr>
        <w:t xml:space="preserve">Dubai</w:t>
      </w:r>
      <w:r>
        <w:t xml:space="preserve">, identifies gaps in thermal management systems for internal combustion engines (ICE) and battery electric vehicles (BEVs), and proposes a strategic roadmap for engineering-led innovation. The core argument is that the success of</w:t>
      </w:r>
      <w:r>
        <w:t xml:space="preserve"> </w:t>
      </w:r>
      <w:r>
        <w:rPr>
          <w:bCs/>
          <w:b/>
        </w:rPr>
        <w:t xml:space="preserve">Dubai’s</w:t>
      </w:r>
      <w:r>
        <w:t xml:space="preserve"> </w:t>
      </w:r>
      <w:r>
        <w:t xml:space="preserve">transition to sustainable mobility relies heavily on the deployment of highly skilled</w:t>
      </w:r>
      <w:r>
        <w:t xml:space="preserve"> </w:t>
      </w:r>
      <w:r>
        <w:rPr>
          <w:bCs/>
          <w:b/>
        </w:rPr>
        <w:t xml:space="preserve">Automotive Engineers</w:t>
      </w:r>
      <w:r>
        <w:t xml:space="preserve"> </w:t>
      </w:r>
      <w:r>
        <w:t xml:space="preserve">who understand both global best practices and local environmental constraints.</w:t>
      </w:r>
    </w:p>
    <w:bookmarkEnd w:id="21"/>
    <w:bookmarkStart w:id="22" w:name="X82c89e94790dc8628d09b3e58220b530d1e117f"/>
    <w:p>
      <w:pPr>
        <w:pStyle w:val="Heading2"/>
      </w:pPr>
      <w:r>
        <w:t xml:space="preserve">2. Contextual Background: Why United Arab Emirates Dubai Demands Specialized Engineering</w:t>
      </w:r>
    </w:p>
    <w:p>
      <w:pPr>
        <w:pStyle w:val="FirstParagraph"/>
      </w:pPr>
      <w:r>
        <w:br/>
      </w:r>
      <w:r>
        <w:t xml:space="preserve">2.1 Climatic Challenges as an Engineering Imperative</w:t>
      </w:r>
      <w:r>
        <w:br/>
      </w:r>
      <w:r>
        <w:t xml:space="preserve">The</w:t>
      </w:r>
      <w:r>
        <w:t xml:space="preserve"> </w:t>
      </w:r>
      <w:r>
        <w:rPr>
          <w:bCs/>
          <w:b/>
        </w:rPr>
        <w:t xml:space="preserve">United Arab Emirates Dubai</w:t>
      </w:r>
      <w:r>
        <w:t xml:space="preserve"> </w:t>
      </w:r>
      <w:r>
        <w:t xml:space="preserve">Traditional engineering models from temperate climates often fail when applied directly to</w:t>
      </w:r>
      <w:r>
        <w:t xml:space="preserve"> </w:t>
      </w:r>
      <w:r>
        <w:rPr>
          <w:bCs/>
          <w:b/>
        </w:rPr>
        <w:t xml:space="preserve">Dubai</w:t>
      </w:r>
      <w:r>
        <w:t xml:space="preserve">. An</w:t>
      </w:r>
      <w:r>
        <w:t xml:space="preserve"> </w:t>
      </w:r>
      <w:r>
        <w:rPr>
          <w:bCs/>
          <w:b/>
        </w:rPr>
        <w:t xml:space="preserve">Automotive Engineer</w:t>
      </w:r>
      <w:r>
        <w:t xml:space="preserve"> </w:t>
      </w:r>
      <w:r>
        <w:t xml:space="preserve">working in this region must specialize in heat dissipation, battery cooling efficiency for electric vehicles, and cabin climate control optimization. This report emphasizes that localizing engineering solutions is not optional; it is a safety and economic necessity.</w:t>
      </w:r>
      <w:r>
        <w:br/>
      </w:r>
      <w:r>
        <w:t xml:space="preserve">2.2 The Shift Toward Smart Mobility</w:t>
      </w:r>
      <w:r>
        <w:br/>
      </w:r>
      <w:r>
        <w:rPr>
          <w:bCs/>
          <w:b/>
        </w:rPr>
        <w:t xml:space="preserve">Dubai</w:t>
      </w:r>
      <w:r>
        <w:t xml:space="preserve"> </w:t>
      </w:r>
      <w:r>
        <w:t xml:space="preserve">has set ambitious targets to become a global leader in smart transport, including the Dubai Autonomous Transportation Strategy. Achieving these goals requires more than just software; it requires robust hardware engineering. The integration of autonomous driving sensors, LiDAR systems, and high-precision GPS modules into vehicles must withstand sand ingress and extreme heat—a task requiring meticulous</w:t>
      </w:r>
      <w:r>
        <w:t xml:space="preserve"> </w:t>
      </w:r>
      <w:r>
        <w:rPr>
          <w:bCs/>
          <w:b/>
        </w:rPr>
        <w:t xml:space="preserve">Automotive Engineering</w:t>
      </w:r>
      <w:r>
        <w:t xml:space="preserve"> </w:t>
      </w:r>
      <w:r>
        <w:t xml:space="preserve">oversight.</w:t>
      </w:r>
      <w:r>
        <w:br/>
      </w:r>
      <w:r>
        <w:t xml:space="preserve">3. Key Project Pillars</w:t>
      </w:r>
      <w:r>
        <w:br/>
      </w:r>
      <w:r>
        <w:t xml:space="preserve">3.1 Electric Vehicle (EV) Infrastructure Engineering</w:t>
      </w:r>
      <w:r>
        <w:br/>
      </w:r>
      <w:r>
        <w:t xml:space="preserve">The expansion of EV charging networks in</w:t>
      </w:r>
      <w:r>
        <w:t xml:space="preserve"> </w:t>
      </w:r>
      <w:r>
        <w:rPr>
          <w:bCs/>
          <w:b/>
        </w:rPr>
        <w:t xml:space="preserve">Dubai</w:t>
      </w:r>
      <w:r>
        <w:t xml:space="preserve"> </w:t>
      </w:r>
      <w:r>
        <w:t xml:space="preserve">requires engineers to design cooling systems for fast-charging stations that operate reliably in high ambient temperatures. This pillar focuses on:</w:t>
      </w:r>
      <w:r>
        <w:br/>
      </w:r>
      <w:r>
        <w:t xml:space="preserve">Thermal Regulation: Designing liquid-cooled cables and battery packs that prevent overheating during rapid charging cycles.</w:t>
      </w:r>
      <w:r>
        <w:br/>
      </w:r>
      <w:r>
        <w:t xml:space="preserve">Grid Integration: Engineering smart-load balancing systems that manage peak energy demands across the</w:t>
      </w:r>
      <w:r>
        <w:t xml:space="preserve"> </w:t>
      </w:r>
      <w:r>
        <w:rPr>
          <w:bCs/>
          <w:b/>
        </w:rPr>
        <w:t xml:space="preserve">United Arab Emirates Dubai</w:t>
      </w:r>
      <w:r>
        <w:t xml:space="preserve"> </w:t>
      </w:r>
      <w:r>
        <w:t xml:space="preserve">grid without causing instability.</w:t>
      </w:r>
      <w:r>
        <w:br/>
      </w:r>
      <w:r>
        <w:t xml:space="preserve">Durability Testing: Establishing local testing facilities where</w:t>
      </w:r>
      <w:r>
        <w:t xml:space="preserve"> </w:t>
      </w:r>
      <w:r>
        <w:rPr>
          <w:bCs/>
          <w:b/>
        </w:rPr>
        <w:t xml:space="preserve">Automotive Engineers</w:t>
      </w:r>
      <w:r>
        <w:t xml:space="preserve"> </w:t>
      </w:r>
      <w:r>
        <w:t xml:space="preserve">can validate battery performance under simulated desert conditions.</w:t>
      </w:r>
      <w:r>
        <w:br/>
      </w:r>
      <w:r>
        <w:t xml:space="preserve">3.2 Sustainable Materials and Lifecycle Management</w:t>
      </w:r>
      <w:r>
        <w:br/>
      </w:r>
      <w:r>
        <w:t xml:space="preserve">Aligning with the UAE’s net-zero 2050 strategic initiative, this pillar addresses the circular economy in automotive production.</w:t>
      </w:r>
      <w:r>
        <w:t xml:space="preserve"> </w:t>
      </w:r>
      <w:r>
        <w:rPr>
          <w:bCs/>
          <w:b/>
        </w:rPr>
        <w:t xml:space="preserve">Dubai</w:t>
      </w:r>
      <w:r>
        <w:t xml:space="preserve">-based engineering teams are tasked with developing recycling protocols for battery components and exploring bio-based materials that do not degrade under UV exposure. The goal is to reduce the carbon footprint of vehicle manufacturing within the emirate.</w:t>
      </w:r>
      <w:r>
        <w:br/>
      </w:r>
      <w:r>
        <w:t xml:space="preserve">3.3 Intelligent Transportation Systems (ITS) Integration</w:t>
      </w:r>
      <w:r>
        <w:br/>
      </w:r>
      <w:r>
        <w:t xml:space="preserve">Vehicles in</w:t>
      </w:r>
      <w:r>
        <w:t xml:space="preserve"> </w:t>
      </w:r>
      <w:r>
        <w:rPr>
          <w:bCs/>
          <w:b/>
        </w:rPr>
        <w:t xml:space="preserve">Dubai</w:t>
      </w:r>
      <w:r>
        <w:t xml:space="preserve"> </w:t>
      </w:r>
      <w:r>
        <w:t xml:space="preserve">are increasingly connected to city infrastructure. This requires automotive engineers to work alongside civil engineers and data scientists. Key activities include:</w:t>
      </w:r>
      <w:r>
        <w:br/>
      </w:r>
      <w:r>
        <w:t xml:space="preserve">V2X Communication: Engineering vehicle-to-everything communication protocols that allow cars to "talk" to traffic lights and road sensors, reducing congestion in downtown</w:t>
      </w:r>
      <w:r>
        <w:t xml:space="preserve"> </w:t>
      </w:r>
      <w:r>
        <w:rPr>
          <w:bCs/>
          <w:b/>
        </w:rPr>
        <w:t xml:space="preserve">Dubai</w:t>
      </w:r>
      <w:r>
        <w:t xml:space="preserve">.</w:t>
      </w:r>
      <w:r>
        <w:br/>
      </w:r>
      <w:r>
        <w:t xml:space="preserve">Safety Redundancy: Ensuring that backup systems for autonomous functions are fail-safe, particularly in scenarios involving sudden sandstorms or visibility drops.</w:t>
      </w:r>
      <w:r>
        <w:br/>
      </w:r>
      <w:r>
        <w:t xml:space="preserve">4. Challenges and Risk Mitigation</w:t>
      </w:r>
      <w:r>
        <w:br/>
      </w:r>
      <w:r>
        <w:t xml:space="preserve">4.1 Talent Acquisition and Retention</w:t>
      </w:r>
      <w:r>
        <w:br/>
      </w:r>
      <w:r>
        <w:t xml:space="preserve">While</w:t>
      </w:r>
      <w:r>
        <w:t xml:space="preserve"> </w:t>
      </w:r>
      <w:r>
        <w:rPr>
          <w:bCs/>
          <w:b/>
        </w:rPr>
        <w:t xml:space="preserve">Dubai</w:t>
      </w:r>
      <w:r>
        <w:t xml:space="preserve"> </w:t>
      </w:r>
      <w:r>
        <w:t xml:space="preserve">attracts global talent, there is a shortage of specialized</w:t>
      </w:r>
      <w:r>
        <w:t xml:space="preserve"> </w:t>
      </w:r>
      <w:r>
        <w:rPr>
          <w:bCs/>
          <w:b/>
        </w:rPr>
        <w:t xml:space="preserve">Automotive Engineers</w:t>
      </w:r>
      <w:r>
        <w:t xml:space="preserve"> </w:t>
      </w:r>
      <w:r>
        <w:t xml:space="preserve">with expertise in high-temperature electronics engineering. To mitigate this, the project proposes establishing a dedicated training center in partnership with local universities to upskill engineers in EV thermal dynamics and autonomous systems.</w:t>
      </w:r>
      <w:r>
        <w:br/>
      </w:r>
      <w:r>
        <w:t xml:space="preserve">4.2 Regulatory Harmonization</w:t>
      </w:r>
      <w:r>
        <w:br/>
      </w:r>
      <w:r>
        <w:t xml:space="preserve">The regulatory landscape in the</w:t>
      </w:r>
      <w:r>
        <w:t xml:space="preserve"> </w:t>
      </w:r>
      <w:r>
        <w:rPr>
          <w:bCs/>
          <w:b/>
        </w:rPr>
        <w:t xml:space="preserve">United Arab Emirates Dubai</w:t>
      </w:r>
      <w:r>
        <w:t xml:space="preserve"> </w:t>
      </w:r>
      <w:r>
        <w:t xml:space="preserve">is evolving rapidly. Engineers must remain agile, adapting designs to meet new safety standards introduced by the UAE Ministry of Energy and Infrastructure. Continuous engagement with policymakers is essential to ensure that engineering innovations are legally viable for commercial deployment.</w:t>
      </w:r>
      <w:r>
        <w:br/>
      </w:r>
      <w:r>
        <w:t xml:space="preserve">5. Implementation Roadmap</w:t>
      </w:r>
      <w:r>
        <w:br/>
      </w:r>
      <w:r>
        <w:t xml:space="preserve">Phase 1: Assessment and Benchmarking (Months 1-3)</w:t>
      </w:r>
      <w:r>
        <w:br/>
      </w:r>
      <w:r>
        <w:t xml:space="preserve">Conduct a comprehensive audit of existing automotive engineering capabilities in</w:t>
      </w:r>
      <w:r>
        <w:t xml:space="preserve"> </w:t>
      </w:r>
      <w:r>
        <w:rPr>
          <w:bCs/>
          <w:b/>
        </w:rPr>
        <w:t xml:space="preserve">Dubai</w:t>
      </w:r>
      <w:r>
        <w:t xml:space="preserve">. Identify gaps in thermal testing facilities and EV expertise.</w:t>
      </w:r>
      <w:r>
        <w:br/>
      </w:r>
      <w:r>
        <w:t xml:space="preserve">Phase 2: Pilot Projects (Months 4-9)</w:t>
      </w:r>
      <w:r>
        <w:br/>
      </w:r>
      <w:r>
        <w:t xml:space="preserve">Launch pilot programs for EV battery cooling systems and V2X communication hubs. Partner with local automotive manufacturers and tech firms to test prototypes in real-world</w:t>
      </w:r>
      <w:r>
        <w:t xml:space="preserve"> </w:t>
      </w:r>
      <w:r>
        <w:rPr>
          <w:bCs/>
          <w:b/>
        </w:rPr>
        <w:t xml:space="preserve">Dubai</w:t>
      </w:r>
      <w:r>
        <w:t xml:space="preserve"> </w:t>
      </w:r>
      <w:r>
        <w:t xml:space="preserve">conditions.</w:t>
      </w:r>
      <w:r>
        <w:br/>
      </w:r>
      <w:r>
        <w:t xml:space="preserve">Phase 3: Scale and Standardize (Months 10-18)</w:t>
      </w:r>
      <w:r>
        <w:br/>
      </w:r>
      <w:r>
        <w:t xml:space="preserve">Based on pilot results, develop standardized engineering guidelines for the entire</w:t>
      </w:r>
      <w:r>
        <w:t xml:space="preserve"> </w:t>
      </w:r>
      <w:r>
        <w:rPr>
          <w:bCs/>
          <w:b/>
        </w:rPr>
        <w:t xml:space="preserve">United Arab Emirates Dubai</w:t>
      </w:r>
      <w:r>
        <w:t xml:space="preserve"> </w:t>
      </w:r>
      <w:r>
        <w:t xml:space="preserve">market. Roll out updated infrastructure protocols and begin mass production of locally optimized components.</w:t>
      </w:r>
      <w:r>
        <w:br/>
      </w:r>
      <w:r>
        <w:t xml:space="preserve">6. Financial Implications</w:t>
      </w:r>
      <w:r>
        <w:br/>
      </w:r>
      <w:r>
        <w:t xml:space="preserve">Initial investment is projected to be significant, primarily directed toward R&amp;D facilities and talent development. However, long-term savings are expected through reduced energy consumption in cooling systems, lower maintenance costs for vehicles adapted to local conditions, and increased economic activity from the automotive tech sector.</w:t>
      </w:r>
      <w:r>
        <w:br/>
      </w:r>
      <w:r>
        <w:t xml:space="preserve">The report estimates a positive ROI within five years due to increased efficiency in public transport operations and the attraction of global automotive R&amp;D centers to</w:t>
      </w:r>
      <w:r>
        <w:t xml:space="preserve"> </w:t>
      </w:r>
      <w:r>
        <w:rPr>
          <w:bCs/>
          <w:b/>
        </w:rPr>
        <w:t xml:space="preserve">Dubai</w:t>
      </w:r>
      <w:r>
        <w:t xml:space="preserve"> </w:t>
      </w:r>
      <w:r>
        <w:t xml:space="preserve">because of its advanced engineering ecosystem.</w:t>
      </w:r>
      <w:r>
        <w:br/>
      </w:r>
      <w:r>
        <w:t xml:space="preserve">7. Conclusion</w:t>
      </w:r>
      <w:r>
        <w:br/>
      </w:r>
      <w:r>
        <w:t xml:space="preserve">The successful transformation of transportation in the</w:t>
      </w:r>
      <w:r>
        <w:t xml:space="preserve"> </w:t>
      </w:r>
      <w:r>
        <w:rPr>
          <w:bCs/>
          <w:b/>
        </w:rPr>
        <w:t xml:space="preserve">United Arab Emirates Dubai</w:t>
      </w:r>
      <w:r>
        <w:t xml:space="preserve"> </w:t>
      </w:r>
      <w:r>
        <w:t xml:space="preserve">is contingent upon the strategic application of advanced automotive engineering. This project report has demonstrated that addressing thermal challenges, integrating smart technologies, and fostering local talent are not merely technical adjustments but fundamental requirements for urban sustainability.</w:t>
      </w:r>
      <w:r>
        <w:br/>
      </w:r>
      <w:r>
        <w:t xml:space="preserve">By empowering</w:t>
      </w:r>
      <w:r>
        <w:t xml:space="preserve"> </w:t>
      </w:r>
      <w:r>
        <w:rPr>
          <w:bCs/>
          <w:b/>
        </w:rPr>
        <w:t xml:space="preserve">Automotive Engineers</w:t>
      </w:r>
      <w:r>
        <w:t xml:space="preserve"> </w:t>
      </w:r>
      <w:r>
        <w:t xml:space="preserve">to lead these initiatives,</w:t>
      </w:r>
      <w:r>
        <w:t xml:space="preserve"> </w:t>
      </w:r>
      <w:r>
        <w:rPr>
          <w:bCs/>
          <w:b/>
        </w:rPr>
        <w:t xml:space="preserve">Dubai</w:t>
      </w:r>
      <w:r>
        <w:t xml:space="preserve"> </w:t>
      </w:r>
      <w:r>
        <w:t xml:space="preserve">can set a global precedent for how cities in extreme climates can achieve mobility excellence. The recommendations outlined herein provide a clear path forward, ensuring that the vision of a smart, sustainable, and resilient future is realized through rigorous engineering practice.</w:t>
      </w:r>
      <w:r>
        <w:br/>
      </w:r>
      <w:r>
        <w:t xml:space="preserve">The time for action is now. Let us build the future of mobility in</w:t>
      </w:r>
      <w:r>
        <w:t xml:space="preserve"> </w:t>
      </w:r>
      <w:r>
        <w:rPr>
          <w:bCs/>
          <w:b/>
        </w:rPr>
        <w:t xml:space="preserve">Dubai</w:t>
      </w:r>
      <w:r>
        <w:t xml:space="preserve"> </w:t>
      </w:r>
      <w:r>
        <w:t xml:space="preserve">with precision, innovation, and unwavering commitment to engineering excellence.</w:t>
      </w:r>
      <w:r>
        <w:br/>
      </w:r>
      <w:r>
        <w:t xml:space="preserve">8. Appendices</w:t>
      </w:r>
      <w:r>
        <w:br/>
      </w:r>
      <w:r>
        <w:t xml:space="preserve">Appendix A: List of Key Stakeholders in United Arab Emirates Dubai Automotive Sector</w:t>
      </w:r>
      <w:r>
        <w:br/>
      </w:r>
      <w:r>
        <w:t xml:space="preserve">Appendix B: Technical Specifications for High-Temperature Battery Systems</w:t>
      </w:r>
      <w:r>
        <w:br/>
      </w:r>
      <w:r>
        <w:t xml:space="preserve">Appendix C: Regulatory Framework Updates from UAE Ministry of Energy and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the United Arab Emirates Dubai</dc:title>
  <dc:creator/>
  <dc:language>en</dc:language>
  <cp:keywords/>
  <dcterms:created xsi:type="dcterms:W3CDTF">2026-07-29T21:30:27Z</dcterms:created>
  <dcterms:modified xsi:type="dcterms:W3CDTF">2026-07-29T21:30:27Z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