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Project</w:t>
      </w:r>
      <w:r>
        <w:t xml:space="preserve"> </w:t>
      </w:r>
      <w:r>
        <w:t xml:space="preserve">Report:</w:t>
      </w:r>
      <w:r>
        <w:t xml:space="preserve"> </w:t>
      </w:r>
      <w:r>
        <w:t xml:space="preserve">Strategic</w:t>
      </w:r>
      <w:r>
        <w:t xml:space="preserve"> </w:t>
      </w:r>
      <w:r>
        <w:t xml:space="preserve">Expansion</w:t>
      </w:r>
      <w:r>
        <w:t xml:space="preserve"> </w:t>
      </w:r>
      <w:r>
        <w:t xml:space="preserve">in</w:t>
      </w:r>
      <w:r>
        <w:t xml:space="preserve"> </w:t>
      </w:r>
      <w:r>
        <w:t xml:space="preserve">China,</w:t>
      </w:r>
      <w:r>
        <w:t xml:space="preserve"> </w:t>
      </w:r>
      <w:r>
        <w:t xml:space="preserve">Beijing</w:t>
      </w:r>
    </w:p>
    <w:bookmarkStart w:id="34" w:name="Xe22b7a1d3fb9c551fb2bae9be962aded32bfb26"/>
    <w:p>
      <w:pPr>
        <w:pStyle w:val="Heading1"/>
      </w:pPr>
      <w:r>
        <w:t xml:space="preserve">Project Report: Strategic Bakery Expansion Initiative in China, Beijing</w:t>
      </w:r>
    </w:p>
    <w:bookmarkStart w:id="20" w:name="date"/>
    <w:p>
      <w:pPr>
        <w:pStyle w:val="Heading3"/>
      </w:pPr>
      <w:r>
        <w:t xml:space="preserve">Date:</w:t>
      </w:r>
    </w:p>
    <w:p>
      <w:pPr>
        <w:pStyle w:val="FirstParagraph"/>
      </w:pPr>
      <w:r>
        <w:rPr>
          <w:bCs/>
          <w:b/>
        </w:rPr>
        <w:t xml:space="preserve">[Current Date]</w:t>
      </w:r>
    </w:p>
    <w:p>
      <w:pPr>
        <w:pStyle w:val="BodyText"/>
      </w:pPr>
      <w:r>
        <w:t xml:space="preserve">To:</w:t>
      </w:r>
    </w:p>
    <w:p>
      <w:pPr>
        <w:pStyle w:val="BodyText"/>
      </w:pPr>
      <w:r>
        <w:t xml:space="preserve">Baker Executive Board and Stakeholders</w:t>
      </w:r>
    </w:p>
    <w:p>
      <w:pPr>
        <w:pStyle w:val="BodyText"/>
      </w:pPr>
      <w:r>
        <w:t xml:space="preserve">From:</w:t>
      </w:r>
    </w:p>
    <w:p>
      <w:pPr>
        <w:pStyle w:val="BodyText"/>
      </w:pPr>
      <w:r>
        <w:t xml:space="preserve">Regional Strategy Division – Asia Pacific</w:t>
      </w:r>
    </w:p>
    <w:bookmarkEnd w:id="20"/>
    <w:bookmarkStart w:id="21" w:name="subject"/>
    <w:p>
      <w:pPr>
        <w:pStyle w:val="Heading3"/>
      </w:pPr>
      <w:r>
        <w:t xml:space="preserve">Subject:</w:t>
      </w:r>
    </w:p>
    <w:p>
      <w:pPr>
        <w:pStyle w:val="FirstParagraph"/>
      </w:pPr>
      <w:r>
        <w:rPr>
          <w:bCs/>
          <w:b/>
        </w:rPr>
        <w:t xml:space="preserve">Finalized Roadmap for Baker Market Entry and Operational Integration in China, Beijing</w:t>
      </w:r>
    </w:p>
    <w:bookmarkEnd w:id="21"/>
    <w:p>
      <w:pPr>
        <w:pStyle w:val="BodyText"/>
      </w:pPr>
      <w:r>
        <w:t xml:space="preserve">This document serves as the comprehensive Project Report detailing the strategic planning, market analysis, operational logistics, and risk mitigation strategies required for the successful launch of</w:t>
      </w:r>
      <w:r>
        <w:t xml:space="preserve"> </w:t>
      </w:r>
      <w:r>
        <w:rPr>
          <w:bCs/>
          <w:b/>
        </w:rPr>
        <w:t xml:space="preserve">Baker</w:t>
      </w:r>
      <w:r>
        <w:t xml:space="preserve"> </w:t>
      </w:r>
      <w:r>
        <w:t xml:space="preserve">operations within the dynamic metropolitan landscape of</w:t>
      </w:r>
      <w:r>
        <w:t xml:space="preserve"> </w:t>
      </w:r>
      <w:r>
        <w:rPr>
          <w:bCs/>
          <w:b/>
        </w:rPr>
        <w:t xml:space="preserve">China Beijing</w:t>
      </w:r>
      <w:r>
        <w:t xml:space="preserve">. As global consumer habits shift towards premium artisanal experiences combined with digital convenience, this expansion represents a critical milestone in Baker’s global footprint.</w:t>
      </w:r>
    </w:p>
    <w:bookmarkStart w:id="22" w:name="executive-summary-and-strategic-vision"/>
    <w:p>
      <w:pPr>
        <w:pStyle w:val="Heading2"/>
      </w:pPr>
      <w:r>
        <w:t xml:space="preserve">1. Executive Summary and Strategic Vision</w:t>
      </w:r>
    </w:p>
    <w:p>
      <w:pPr>
        <w:pStyle w:val="FirstParagraph"/>
      </w:pPr>
      <w:r>
        <w:t xml:space="preserve">The primary objective of this initiative is to establish Baker as a leading brand in the premium bakery sector within</w:t>
      </w:r>
      <w:r>
        <w:t xml:space="preserve"> </w:t>
      </w:r>
      <w:r>
        <w:rPr>
          <w:bCs/>
          <w:b/>
        </w:rPr>
        <w:t xml:space="preserve">China Beijing</w:t>
      </w:r>
      <w:r>
        <w:t xml:space="preserve">. The city serves as not only the political and cultural heart of the nation but also a burgeoning hub for high-end consumption and lifestyle trends. The report outlines how</w:t>
      </w:r>
      <w:r>
        <w:t xml:space="preserve"> </w:t>
      </w:r>
      <w:r>
        <w:rPr>
          <w:bCs/>
          <w:b/>
        </w:rPr>
        <w:t xml:space="preserve">Baker</w:t>
      </w:r>
      <w:r>
        <w:t xml:space="preserve"> </w:t>
      </w:r>
      <w:r>
        <w:t xml:space="preserve">will leverage its heritage of quality while adapting to local preferences unique to this specific demographic in</w:t>
      </w:r>
      <w:r>
        <w:t xml:space="preserve"> </w:t>
      </w:r>
      <w:r>
        <w:rPr>
          <w:bCs/>
          <w:b/>
        </w:rPr>
        <w:t xml:space="preserve">China Beijing</w:t>
      </w:r>
      <w:r>
        <w:t xml:space="preserve">.</w:t>
      </w:r>
    </w:p>
    <w:p>
      <w:pPr>
        <w:pStyle w:val="BodyText"/>
      </w:pPr>
      <w:r>
        <w:t xml:space="preserve">The vision is to create a "third place" experience for consumers in</w:t>
      </w:r>
      <w:r>
        <w:t xml:space="preserve"> </w:t>
      </w:r>
      <w:r>
        <w:rPr>
          <w:bCs/>
          <w:b/>
        </w:rPr>
        <w:t xml:space="preserve">China Beijing</w:t>
      </w:r>
      <w:r>
        <w:t xml:space="preserve">, blending the warmth of traditional baking with the high-speed digital ecosystem prevalent in modern Chinese urban life. By positioning Baker as a brand that respects local culture while offering international standards, we aim to capture significant market share among young professionals, expatriates, and families residing in this vibrant capital.</w:t>
      </w:r>
    </w:p>
    <w:bookmarkEnd w:id="22"/>
    <w:bookmarkStart w:id="25" w:name="market-analysis-the-beijing-context"/>
    <w:p>
      <w:pPr>
        <w:pStyle w:val="Heading2"/>
      </w:pPr>
      <w:r>
        <w:t xml:space="preserve">2. Market Analysis: The Beijing Context</w:t>
      </w:r>
    </w:p>
    <w:p>
      <w:pPr>
        <w:pStyle w:val="FirstParagraph"/>
      </w:pPr>
      <w:r>
        <w:t xml:space="preserve">Understanding the specific nuances of the market in</w:t>
      </w:r>
      <w:r>
        <w:t xml:space="preserve"> </w:t>
      </w:r>
      <w:r>
        <w:rPr>
          <w:bCs/>
          <w:b/>
        </w:rPr>
        <w:t xml:space="preserve">China Beijing</w:t>
      </w:r>
      <w:r>
        <w:t xml:space="preserve"> </w:t>
      </w:r>
      <w:r>
        <w:t xml:space="preserve">is paramount to the success of Baker. The consumer base here is sophisticated, highly connected, and increasingly health-conscious.</w:t>
      </w:r>
    </w:p>
    <w:bookmarkStart w:id="23" w:name="consumer-demographics-in-china-beijing"/>
    <w:p>
      <w:pPr>
        <w:pStyle w:val="Heading3"/>
      </w:pPr>
      <w:r>
        <w:t xml:space="preserve">2.1 Consumer Demographics in China Beijing</w:t>
      </w:r>
    </w:p>
    <w:p>
      <w:pPr>
        <w:pStyle w:val="FirstParagraph"/>
      </w:pPr>
      <w:r>
        <w:t xml:space="preserve">The target demographic for Baker in</w:t>
      </w:r>
      <w:r>
        <w:t xml:space="preserve"> </w:t>
      </w:r>
      <w:r>
        <w:rPr>
          <w:bCs/>
          <w:b/>
        </w:rPr>
        <w:t xml:space="preserve">China Beijing</w:t>
      </w:r>
    </w:p>
    <w:p>
      <w:pPr>
        <w:pStyle w:val="BodyText"/>
      </w:pPr>
      <w:r>
        <w:rPr>
          <w:bCs/>
          <w:b/>
        </w:rPr>
        <w:t xml:space="preserve">The Young Professional:</w:t>
      </w:r>
      <w:r>
        <w:t xml:space="preserve"> Millennials and Gen Z consumers in the Haidian and Chaoyang districts are willing to pay a premium for aesthetically pleasing, Instagram-worthy products that also meet health standards (low sugar, whole grains).</w:t>
      </w:r>
    </w:p>
    <w:p>
      <w:pPr>
        <w:pStyle w:val="BodyText"/>
      </w:pPr>
      <w:r>
        <w:rPr>
          <w:bCs/>
          <w:b/>
        </w:rPr>
        <w:t xml:space="preserve">Families:</w:t>
      </w:r>
      <w:r>
        <w:t xml:space="preserve"> Affluent families in Beijing prioritize food safety and quality above all else. They seek trustworthy brands that guarantee fresh ingredients.</w:t>
      </w:r>
    </w:p>
    <w:p>
      <w:pPr>
        <w:pStyle w:val="BodyText"/>
      </w:pPr>
      <w:r>
        <w:rPr>
          <w:bCs/>
          <w:b/>
        </w:rPr>
        <w:t xml:space="preserve">Tourists and Expats:</w:t>
      </w:r>
      <w:r>
        <w:t xml:space="preserve"> </w:t>
      </w:r>
      <w:r>
        <w:rPr>
          <w:bCs/>
          <w:b/>
        </w:rPr>
        <w:t xml:space="preserve">China Beijing</w:t>
      </w:r>
    </w:p>
    <w:p>
      <w:pPr>
        <w:pStyle w:val="BodyText"/>
      </w:pPr>
      <w:r>
        <w:t xml:space="preserve">attracts millions of visitors annually. Baker aims to become the go-to destination for tourists seeking authentic local flavor with international familiarity.</w:t>
      </w:r>
    </w:p>
    <w:bookmarkEnd w:id="23"/>
    <w:bookmarkStart w:id="24" w:name="competitive-landscape-in-china-beijing"/>
    <w:p>
      <w:pPr>
        <w:pStyle w:val="Heading3"/>
      </w:pPr>
      <w:r>
        <w:t xml:space="preserve">2.2 Competitive Landscape in China Beijing</w:t>
      </w:r>
    </w:p>
    <w:p>
      <w:pPr>
        <w:pStyle w:val="FirstParagraph"/>
      </w:pPr>
      <w:r>
        <w:t xml:space="preserve">The bakery market in</w:t>
      </w:r>
      <w:r>
        <w:t xml:space="preserve"> </w:t>
      </w:r>
      <w:r>
        <w:rPr>
          <w:bCs/>
          <w:b/>
        </w:rPr>
        <w:t xml:space="preserve">China Beijing</w:t>
      </w:r>
    </w:p>
    <w:p>
      <w:pPr>
        <w:pStyle w:val="BodyText"/>
      </w:pPr>
      <w:r>
        <w:t xml:space="preserve"> is fiercely competitive, dominated by local chains offering localized flavors (such as red bean paste and matcha) and international giants. Baker’s differentiator will be its focus on "Neo-Traditional" fusion—combining classic European baking techniques with subtle Chinese ingredients like osmanthus, black sesame, and green tea. This approach resonates deeply with the modern Beijing consumer who values both heritage and innovation.</w:t>
      </w:r>
    </w:p>
    <w:bookmarkEnd w:id="24"/>
    <w:bookmarkEnd w:id="25"/>
    <w:bookmarkStart w:id="29" w:name="X93d1fe8ed68a4378628e38996eac6df417945e4"/>
    <w:p>
      <w:pPr>
        <w:pStyle w:val="Heading2"/>
      </w:pPr>
      <w:r>
        <w:t xml:space="preserve">3. Operational Strategy for Baker in China Beijing</w:t>
      </w:r>
    </w:p>
    <w:p>
      <w:pPr>
        <w:pStyle w:val="FirstParagraph"/>
      </w:pPr>
      <w:r>
        <w:t xml:space="preserve">To ensure seamless execution in</w:t>
      </w:r>
      <w:r>
        <w:t xml:space="preserve"> </w:t>
      </w:r>
      <w:r>
        <w:rPr>
          <w:bCs/>
          <w:b/>
        </w:rPr>
        <w:t xml:space="preserve">Baker</w:t>
      </w:r>
      <w:r>
        <w:t xml:space="preserve">, several operational pillars must be established specifically tailored to the infrastructure and regulatory environment of</w:t>
      </w:r>
      <w:r>
        <w:t xml:space="preserve"> </w:t>
      </w:r>
      <w:r>
        <w:rPr>
          <w:bCs/>
          <w:b/>
        </w:rPr>
        <w:t xml:space="preserve">China Beijing</w:t>
      </w:r>
      <w:r>
        <w:t xml:space="preserve">.</w:t>
      </w:r>
    </w:p>
    <w:bookmarkStart w:id="26" w:name="supply-chain-and-sourcing"/>
    <w:p>
      <w:pPr>
        <w:pStyle w:val="Heading3"/>
      </w:pPr>
      <w:r>
        <w:t xml:space="preserve">3.1 Supply Chain and Sourcing</w:t>
      </w:r>
    </w:p>
    <w:p>
      <w:pPr>
        <w:pStyle w:val="FirstParagraph"/>
      </w:pPr>
      <w:r>
        <w:t xml:space="preserve">Sourcing high-quality ingredients within or near</w:t>
      </w:r>
    </w:p>
    <w:p>
      <w:pPr>
        <w:pStyle w:val="BodyText"/>
      </w:pPr>
      <w:r>
        <w:t xml:space="preserve">China Beijing</w:t>
      </w:r>
    </w:p>
    <w:p>
      <w:pPr>
        <w:pStyle w:val="BodyText"/>
      </w:pPr>
      <w:r>
        <w:t xml:space="preserve"> is critical to maintaining freshness and reducing logistics costs. Baker will partner with local organic farms in Hebei province, which borders Beijing, to source flour, dairy, and seasonal fruits. This supports the brand’s sustainability narrative and ensures rapid delivery to our stores across</w:t>
      </w:r>
      <w:r>
        <w:t xml:space="preserve"> </w:t>
      </w:r>
      <w:r>
        <w:rPr>
          <w:bCs/>
          <w:b/>
        </w:rPr>
        <w:t xml:space="preserve">China Beijing</w:t>
      </w:r>
      <w:r>
        <w:t xml:space="preserve">.</w:t>
      </w:r>
    </w:p>
    <w:bookmarkEnd w:id="26"/>
    <w:bookmarkStart w:id="27" w:name="digital-integration"/>
    <w:p>
      <w:pPr>
        <w:pStyle w:val="Heading3"/>
      </w:pPr>
      <w:r>
        <w:t xml:space="preserve">3.2 Digital Integration</w:t>
      </w:r>
    </w:p>
    <w:p>
      <w:pPr>
        <w:pStyle w:val="FirstParagraph"/>
      </w:pPr>
      <w:r>
        <w:t xml:space="preserve">In</w:t>
      </w:r>
    </w:p>
    <w:p>
      <w:pPr>
        <w:pStyle w:val="BodyText"/>
      </w:pPr>
      <w:r>
        <w:t xml:space="preserve">Baker</w:t>
      </w:r>
    </w:p>
    <w:p>
      <w:pPr>
        <w:pStyle w:val="BodyText"/>
      </w:pPr>
      <w:r>
        <w:t xml:space="preserve"> must be deeply integrated into the digital lives of consumers in</w:t>
      </w:r>
    </w:p>
    <w:p>
      <w:pPr>
        <w:pStyle w:val="BodyText"/>
      </w:pPr>
      <w:r>
        <w:t xml:space="preserve">China Beijing</w:t>
      </w:r>
    </w:p>
    <w:p>
      <w:pPr>
        <w:pStyle w:val="BodyText"/>
      </w:pPr>
      <w:r>
        <w:t xml:space="preserve">. We will utilize WeChat Mini Programs for ordering, loyalty points management, and customer engagement. Additionally, partnerships with delivery giants like Meituan and Ele.me are essential to capture the home-delivery market that dominates urban China.</w:t>
      </w:r>
    </w:p>
    <w:bookmarkEnd w:id="27"/>
    <w:bookmarkStart w:id="28" w:name="store-locations-in-china-beijing"/>
    <w:p>
      <w:pPr>
        <w:pStyle w:val="Heading3"/>
      </w:pPr>
      <w:r>
        <w:t xml:space="preserve">3.3 Store Locations in China Beijing</w:t>
      </w:r>
    </w:p>
    <w:p>
      <w:pPr>
        <w:pStyle w:val="FirstParagraph"/>
      </w:pPr>
      <w:r>
        <w:t xml:space="preserve">Baker will initially open flagship stores in high-traffic, premium locations such as Sanlitun Taikoo Li and The Place. These areas are synonymous with lifestyle trends in</w:t>
      </w:r>
    </w:p>
    <w:p>
      <w:pPr>
        <w:pStyle w:val="BodyText"/>
      </w:pPr>
      <w:r>
        <w:t xml:space="preserve">China Beijing</w:t>
      </w:r>
    </w:p>
    <w:p>
      <w:pPr>
        <w:pStyle w:val="BodyText"/>
      </w:pPr>
      <w:r>
        <w:t xml:space="preserve">. A second wave of expansion will target business districts like Guomao to capture the morning coffee and lunch crowd.</w:t>
      </w:r>
    </w:p>
    <w:bookmarkEnd w:id="28"/>
    <w:bookmarkEnd w:id="29"/>
    <w:bookmarkStart w:id="30" w:name="marketing-and-brand-positioning"/>
    <w:p>
      <w:pPr>
        <w:pStyle w:val="Heading2"/>
      </w:pPr>
      <w:r>
        <w:t xml:space="preserve">4. Marketing and Brand Positioning</w:t>
      </w:r>
    </w:p>
    <w:p>
      <w:pPr>
        <w:pStyle w:val="FirstParagraph"/>
      </w:pPr>
      <w:r>
        <w:t xml:space="preserve">The marketing strategy for Baker in</w:t>
      </w:r>
      <w:r>
        <w:t xml:space="preserve"> </w:t>
      </w:r>
      <w:r>
        <w:rPr>
          <w:bCs/>
          <w:b/>
        </w:rPr>
        <w:t xml:space="preserve">China Beijing</w:t>
      </w:r>
    </w:p>
    <w:p>
      <w:pPr>
        <w:pStyle w:val="BodyText"/>
      </w:pPr>
      <w:r>
        <w:t xml:space="preserve"> will focus on "Storytelling through Taste." Campaigns will highlight the craftsmanship behind each product, appealing to the emotional connection consumers have with food. Influencer marketing via Xiaohongshu (Little Red Book) and Douyin (TikTok China) will be pivotal. By collaborating with local Key Opinion Leaders (KOLs) who reside in</w:t>
      </w:r>
    </w:p>
    <w:p>
      <w:pPr>
        <w:pStyle w:val="BodyText"/>
      </w:pPr>
      <w:r>
        <w:t xml:space="preserve">China Beijing</w:t>
      </w:r>
    </w:p>
    <w:p>
      <w:pPr>
        <w:pStyle w:val="BodyText"/>
      </w:pPr>
      <w:r>
        <w:t xml:space="preserve">, Baker can generate buzz and drive foot traffic effectively.</w:t>
      </w:r>
    </w:p>
    <w:bookmarkEnd w:id="30"/>
    <w:bookmarkStart w:id="31" w:name="X101ecc4296dd6393e0a669a519e77b87c8106e0"/>
    <w:p>
      <w:pPr>
        <w:pStyle w:val="Heading2"/>
      </w:pPr>
      <w:r>
        <w:t xml:space="preserve">5. Regulatory Compliance and Risk Management</w:t>
      </w:r>
    </w:p>
    <w:p>
      <w:pPr>
        <w:pStyle w:val="FirstParagraph"/>
      </w:pPr>
      <w:r>
        <w:t xml:space="preserve">Navigating the legal framework in</w:t>
      </w:r>
    </w:p>
    <w:p>
      <w:pPr>
        <w:pStyle w:val="BodyText"/>
      </w:pPr>
      <w:r>
        <w:t xml:space="preserve">Baker</w:t>
      </w:r>
    </w:p>
    <w:p>
      <w:pPr>
        <w:pStyle w:val="BodyText"/>
      </w:pPr>
      <w:r>
        <w:t xml:space="preserve"> must adhere strictly to Chinese food safety laws and foreign investment regulations. The project team will work closely with local legal counsel in Beijing to ensure all permits, health inspections, and labor contracts comply with national standards. Additionally, intellectual property protection is a key concern; Baker must register its trademarks aggressively within</w:t>
      </w:r>
    </w:p>
    <w:p>
      <w:pPr>
        <w:pStyle w:val="BodyText"/>
      </w:pPr>
      <w:r>
        <w:t xml:space="preserve">China Beijing</w:t>
      </w:r>
    </w:p>
    <w:p>
      <w:pPr>
        <w:pStyle w:val="BodyText"/>
      </w:pPr>
      <w:r>
        <w:t xml:space="preserve">to prevent imitation.</w:t>
      </w:r>
    </w:p>
    <w:bookmarkEnd w:id="31"/>
    <w:bookmarkStart w:id="32" w:name="financial-projections-and-timeline"/>
    <w:p>
      <w:pPr>
        <w:pStyle w:val="Heading2"/>
      </w:pPr>
      <w:r>
        <w:t xml:space="preserve">6. Financial Projections and Timeline</w:t>
      </w:r>
    </w:p>
    <w:p>
      <w:pPr>
        <w:pStyle w:val="FirstParagraph"/>
      </w:pPr>
      <w:r>
        <w:t xml:space="preserve">Milestone</w:t>
      </w:r>
    </w:p>
    <w:p>
      <w:pPr>
        <w:pStyle w:val="BodyText"/>
      </w:pPr>
      <w:r>
        <w:t xml:space="preserve">Description for Baker in China Beijing Timeline</w:t>
      </w:r>
    </w:p>
    <w:p>
      <w:pPr>
        <w:pStyle w:val="BodyText"/>
      </w:pPr>
      <w:r>
        <w:t xml:space="preserve">**China Beijing** is the primary focus of this report.</w:t>
      </w:r>
    </w:p>
    <w:p>
      <w:pPr>
        <w:pStyle w:val="BodyText"/>
      </w:pPr>
      <w:r>
        <w:t xml:space="preserve">R&amp;D Phase</w:t>
      </w:r>
    </w:p>
    <w:p>
      <w:pPr>
        <w:pStyle w:val="BodyText"/>
      </w:pPr>
      <w:r>
        <w:t xml:space="preserve">Six months focused on adapting recipes to local tastes and finalizing supply chains in China, Beijing.</w:t>
      </w:r>
    </w:p>
    <w:p>
      <w:pPr>
        <w:pStyle w:val="BodyText"/>
      </w:pPr>
      <w:r>
        <w:t xml:space="preserve">**Baker** will finalize its menu.</w:t>
      </w:r>
    </w:p>
    <w:p>
      <w:pPr>
        <w:pStyle w:val="BodyText"/>
      </w:pPr>
      <w:r>
        <w:t xml:space="preserve">**China Beijing** location selection.</w:t>
      </w:r>
    </w:p>
    <w:p>
      <w:pPr>
        <w:pStyle w:val="BodyText"/>
      </w:pPr>
      <w:r>
        <w:t xml:space="preserve">**Baker** brand launch in</w:t>
      </w:r>
    </w:p>
    <w:p>
      <w:pPr>
        <w:pStyle w:val="BodyText"/>
      </w:pPr>
      <w:r>
        <w:t xml:space="preserve">China Beijing.</w:t>
      </w:r>
    </w:p>
    <w:p>
      <w:pPr>
        <w:pStyle w:val="BodyText"/>
      </w:pPr>
      <w:r>
        <w:t xml:space="preserve">Month 12: Grand Opening of Flagship Stores in</w:t>
      </w:r>
    </w:p>
    <w:p>
      <w:pPr>
        <w:pStyle w:val="BodyText"/>
      </w:pPr>
      <w:r>
        <w:t xml:space="preserve">Baker.</w:t>
      </w:r>
      <w:r>
        <w:br/>
      </w:r>
      <w:r>
        <w:br/>
      </w:r>
      <w:r>
        <w:t xml:space="preserve">This Project Report confirms that the strategic alignment between Baker’s brand values and the market dynamics of China, Beijing is robust. With a committed execution plan focusing on digital integration, localized product development, and premium customer experience, Baker is poised for success. The leadership team recommends immediate approval to proceed with site acquisitions in</w:t>
      </w:r>
      <w:r>
        <w:t xml:space="preserve"> </w:t>
      </w:r>
      <w:r>
        <w:rPr>
          <w:bCs/>
          <w:b/>
        </w:rPr>
        <w:t xml:space="preserve">China Beijing**.</w:t>
      </w:r>
    </w:p>
    <w:bookmarkEnd w:id="32"/>
    <w:bookmarkStart w:id="33" w:name="conclusion"/>
    <w:p>
      <w:pPr>
        <w:pStyle w:val="Heading2"/>
      </w:pPr>
      <w:r>
        <w:t xml:space="preserve">7. Conclusion</w:t>
      </w:r>
    </w:p>
    <w:p>
      <w:pPr>
        <w:pStyle w:val="FirstParagraph"/>
      </w:pPr>
      <w:r>
        <w:t xml:space="preserve">In conclusion, the expansion of **Baker** into **China Beijing** represents more than just a geographic addition; it is a strategic alignment with one of the world’s most exciting consumer markets. By respecting local customs in **China Beijing**, leveraging digital tools, and maintaining the high standards associated with **Baker**, this project will yield significant long-term growth and brand equity.</w:t>
      </w:r>
    </w:p>
    <w:p>
      <w:pPr>
        <w:pStyle w:val="BodyText"/>
      </w:pPr>
      <w:r>
        <w:rPr>
          <w:iCs/>
          <w:i/>
        </w:rPr>
        <w:t xml:space="preserve">Prepared by the Strategic Planning Department.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Project Report: Strategic Expansion in China, Beijing</dc:title>
  <dc:creator/>
  <dc:language>en</dc:language>
  <cp:keywords/>
  <dcterms:created xsi:type="dcterms:W3CDTF">2026-07-29T05:43:07Z</dcterms:created>
  <dcterms:modified xsi:type="dcterms:W3CDTF">2026-07-29T05:43:07Z</dcterms:modified>
</cp:coreProperties>
</file>

<file path=docProps/custom.xml><?xml version="1.0" encoding="utf-8"?>
<Properties xmlns="http://schemas.openxmlformats.org/officeDocument/2006/custom-properties" xmlns:vt="http://schemas.openxmlformats.org/officeDocument/2006/docPropsVTypes"/>
</file>