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Establishment</w:t>
      </w:r>
      <w:r>
        <w:t xml:space="preserve"> </w:t>
      </w:r>
      <w:r>
        <w:t xml:space="preserve">in</w:t>
      </w:r>
      <w:r>
        <w:t xml:space="preserve"> </w:t>
      </w:r>
      <w:r>
        <w:t xml:space="preserve">Italy</w:t>
      </w:r>
      <w:r>
        <w:t xml:space="preserve"> </w:t>
      </w:r>
      <w:r>
        <w:t xml:space="preserve">Naples</w:t>
      </w:r>
    </w:p>
    <w:bookmarkStart w:id="43" w:name="Xa8d92364130ea9b8dc3a23cfe0c2796e7763a0e"/>
    <w:p>
      <w:pPr>
        <w:pStyle w:val="Heading1"/>
      </w:pPr>
      <w:r>
        <w:t xml:space="preserve">Project Report: Strategic Establishment of a Traditional Baker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&amp; Stakeholders</w:t>
      </w:r>
      <w:r>
        <w:br/>
      </w:r>
      <w:r>
        <w:rPr>
          <w:bCs/>
          <w:b/>
        </w:rPr>
        <w:t xml:space="preserve">From:</w:t>
      </w:r>
      <w:r>
        <w:t xml:space="preserve"> </w:t>
      </w:r>
      <w:r>
        <w:t xml:space="preserve">Project Management Office</w:t>
      </w:r>
      <w:r>
        <w:br/>
      </w:r>
      <w:r>
        <w:t xml:space="preserve">: Feasibility and Operational Plan for a New Baker Concept in Italy Naples</w:t>
      </w:r>
    </w:p>
    <w:bookmarkStart w:id="21" w:name="introduction"/>
    <w:p>
      <w:pPr>
        <w:pStyle w:val="Heading2"/>
      </w:pPr>
      <w:bookmarkStart w:id="20" w:name="introduction"/>
      <w:r>
        <w:t xml:space="preserve">1. Introduction</w:t>
      </w:r>
      <w:bookmarkEnd w:id="20"/>
    </w:p>
    <w:p>
      <w:pPr>
        <w:pStyle w:val="FirstParagraph"/>
      </w:pPr>
      <w:r>
        <w:t xml:space="preserve">The purpose of this Project Report is to outline the comprehensive strategy for launching a high-quality baker business within the historic and culturally rich city of Italy Naples. This document serves as a critical roadmap, detailing market analysis, operational logistics, culinary specialization, and financial projections necessary for success. The choice of location is deliberate; Italy Naples represents one of the most competitive yet rewarding markets in Europe for gastronomic enterprises. Understanding the unique socio-cultural fabric of this region is paramount to ensuring that our Baker brand resonates with local consumers while attracting tourism revenue.</w:t>
      </w:r>
    </w:p>
    <w:bookmarkEnd w:id="21"/>
    <w:bookmarkStart w:id="25" w:name="market-analysis-the-italy-naples-context"/>
    <w:p>
      <w:pPr>
        <w:pStyle w:val="Heading2"/>
      </w:pPr>
      <w:bookmarkStart w:id="22" w:name="market-analysis"/>
      <w:r>
        <w:t xml:space="preserve">2. Market Analysis: The Italy Naples Context</w:t>
      </w:r>
      <w:bookmarkEnd w:id="22"/>
    </w:p>
    <w:p>
      <w:pPr>
        <w:pStyle w:val="FirstParagraph"/>
      </w:pPr>
      <w:r>
        <w:t xml:space="preserve">Naples, the capital of the Campania region in southern Italy, is widely recognized as a global hub for culinary excellence. However, it is specifically famous for its bread culture. To succeed here, our Baker initiative cannot simply be a commercial bakery; it must be positioned as a custodian of tradition while innovating slightly to meet modern hygiene and sustainability standards.</w:t>
      </w:r>
    </w:p>
    <w:bookmarkStart w:id="23" w:name="cultural-significance-of-bread"/>
    <w:p>
      <w:pPr>
        <w:pStyle w:val="Heading3"/>
      </w:pPr>
      <w:r>
        <w:t xml:space="preserve">2.1 Cultural Significance of Bread</w:t>
      </w:r>
    </w:p>
    <w:p>
      <w:pPr>
        <w:pStyle w:val="FirstParagraph"/>
      </w:pPr>
      <w:r>
        <w:t xml:space="preserve">In Italy Naples, bread is not merely a side dish; it is the "panino," the utensil used to scrape up sauces, and a staple at every meal. The local population has extremely high standards for taste, texture, and freshness. There is a deep-seated skepticism toward imported or mass-produced baked goods. Therefore, our project must emphasize authenticity. The Baker concept will rely on locally sourced ingredients from the Campania region, leveraging the fertile volcanic soil of Mount Vesuvius which provides unique mineral compositions ideal for fermentation.</w:t>
      </w:r>
    </w:p>
    <w:bookmarkEnd w:id="23"/>
    <w:bookmarkStart w:id="24" w:name="competitive-landscape"/>
    <w:p>
      <w:pPr>
        <w:pStyle w:val="Heading3"/>
      </w:pPr>
      <w:r>
        <w:t xml:space="preserve">2.2 Competitive Landscape</w:t>
      </w:r>
    </w:p>
    <w:p>
      <w:pPr>
        <w:pStyle w:val="FirstParagraph"/>
      </w:pPr>
      <w:r>
        <w:t xml:space="preserve">The market in Italy Naples is saturated with small, family-owned bakeries that have operated for generations. While this presents a high barrier to entry due to brand loyalty, it also presents an opportunity. Many traditional bakeries struggle with modern presentation and digital presence. Our project aims to bridge the gap between artisanal tradition and modern consumer experience by offering a clean, welcoming environment where customers can observe the baking process, thus building trust and engagement.</w:t>
      </w:r>
    </w:p>
    <w:bookmarkEnd w:id="24"/>
    <w:bookmarkEnd w:id="25"/>
    <w:bookmarkStart w:id="29" w:name="product-strategy-the-bakers-craft"/>
    <w:p>
      <w:pPr>
        <w:pStyle w:val="Heading2"/>
      </w:pPr>
      <w:bookmarkStart w:id="26" w:name="product-strategy"/>
      <w:r>
        <w:t xml:space="preserve">3. Product Strategy: The Baker’s Craft</w:t>
      </w:r>
      <w:bookmarkEnd w:id="26"/>
    </w:p>
    <w:p>
      <w:pPr>
        <w:pStyle w:val="FirstParagraph"/>
      </w:pPr>
      <w:r>
        <w:t xml:space="preserve">The core of our business model revolves around the quality of output produced by our Baker team. We will focus on two primary product categories: Traditional Italian Bread and Regional Specialties.</w:t>
      </w:r>
    </w:p>
    <w:bookmarkStart w:id="27" w:name="signature-products"/>
    <w:p>
      <w:pPr>
        <w:pStyle w:val="Heading3"/>
      </w:pPr>
      <w:r>
        <w:t xml:space="preserve">3.1 Signature Products</w:t>
      </w:r>
    </w:p>
    <w:p>
      <w:pPr>
        <w:numPr>
          <w:ilvl w:val="0"/>
          <w:numId w:val="1001"/>
        </w:numPr>
        <w:pStyle w:val="Compact"/>
      </w:pPr>
      <w:r>
        <w:rPr>
          <w:bCs/>
          <w:b/>
        </w:rPr>
        <w:t xml:space="preserve">Focaccia Barese Style:</w:t>
      </w:r>
      <w:r>
        <w:t xml:space="preserve"> </w:t>
      </w:r>
      <w:r>
        <w:t xml:space="preserve">Although originally from Bari, this dish is beloved in Naples. We will refine the recipe using our own sourdough starter to create a lighter, crispier variant.</w:t>
      </w:r>
    </w:p>
    <w:p>
      <w:pPr>
        <w:numPr>
          <w:ilvl w:val="0"/>
          <w:numId w:val="1001"/>
        </w:numPr>
        <w:pStyle w:val="Compact"/>
      </w:pPr>
      <w:r>
        <w:rPr>
          <w:bCs/>
          <w:b/>
        </w:rPr>
        <w:t xml:space="preserve">Pizza Bianca:</w:t>
      </w:r>
      <w:r>
        <w:t xml:space="preserve"> </w:t>
      </w:r>
      <w:r>
        <w:t xml:space="preserve">A flatbread that rivals pizza in popularity but focuses solely on bread texture and olive oil quality. This item serves as a key differentiator for our Baker brand.</w:t>
      </w:r>
    </w:p>
    <w:p>
      <w:pPr>
        <w:numPr>
          <w:ilvl w:val="0"/>
          <w:numId w:val="1001"/>
        </w:numPr>
        <w:pStyle w:val="Compact"/>
      </w:pPr>
      <w:r>
        <w:rPr>
          <w:bCs/>
          <w:b/>
        </w:rPr>
        <w:t xml:space="preserve">Roselline and Cuoppo:</w:t>
      </w:r>
      <w:r>
        <w:t xml:space="preserve"> </w:t>
      </w:r>
      <w:r>
        <w:t xml:space="preserve">We will produce high-quality fried dough products, ensuring they are fresh daily, adhering to strict health codes while maintaining the street-food appeal that tourists and locals crave in Italy Naples.</w:t>
      </w:r>
    </w:p>
    <w:bookmarkEnd w:id="27"/>
    <w:bookmarkStart w:id="28" w:name="innovation"/>
    <w:p>
      <w:pPr>
        <w:pStyle w:val="Heading3"/>
      </w:pPr>
      <w:r>
        <w:t xml:space="preserve">3.2 Innovation</w:t>
      </w:r>
    </w:p>
    <w:p>
      <w:pPr>
        <w:pStyle w:val="FirstParagraph"/>
      </w:pPr>
      <w:r>
        <w:t xml:space="preserve">To capture the younger demographic in Italy Naples, we will introduce gluten-free and vegan options using ancient grains like farro and spelt, which have historical roots in Southern Italy. This aligns with global health trends while respecting local heritage.</w:t>
      </w:r>
    </w:p>
    <w:bookmarkEnd w:id="28"/>
    <w:bookmarkEnd w:id="29"/>
    <w:bookmarkStart w:id="34" w:name="operational-plan"/>
    <w:p>
      <w:pPr>
        <w:pStyle w:val="Heading2"/>
      </w:pPr>
      <w:bookmarkStart w:id="30" w:name="operations"/>
      <w:r>
        <w:t xml:space="preserve">4. Operational Plan</w:t>
      </w:r>
      <w:bookmarkEnd w:id="30"/>
    </w:p>
    <w:p>
      <w:pPr>
        <w:pStyle w:val="FirstParagraph"/>
      </w:pPr>
      <w:r>
        <w:t xml:space="preserve">The operational setup for this Baker project in Italy Naples requires careful attention to supply chain logistics and regulatory compliance.</w:t>
      </w:r>
    </w:p>
    <w:bookmarkStart w:id="31" w:name="location-selection"/>
    <w:p>
      <w:pPr>
        <w:pStyle w:val="Heading3"/>
      </w:pPr>
      <w:r>
        <w:t xml:space="preserve">4.1 Location Selection</w:t>
      </w:r>
    </w:p>
    <w:p>
      <w:pPr>
        <w:pStyle w:val="FirstParagraph"/>
      </w:pPr>
      <w:r>
        <w:t xml:space="preserve">We have identified two primary locations in the heart of Italy Naples: near the historic center (Spaccanapoli) and within the trendy Sanità district. The former offers high foot traffic from tourists, while the latter provides a loyal base among locals who appreciate gentrification efforts. After extensive analysis, we recommend a hybrid location that serves as both a retail front and a production facility.</w:t>
      </w:r>
    </w:p>
    <w:bookmarkEnd w:id="31"/>
    <w:bookmarkStart w:id="32" w:name="staffing"/>
    <w:p>
      <w:pPr>
        <w:pStyle w:val="Heading3"/>
      </w:pPr>
      <w:r>
        <w:t xml:space="preserve">4.2 Staffing</w:t>
      </w:r>
    </w:p>
    <w:p>
      <w:pPr>
        <w:pStyle w:val="FirstParagraph"/>
      </w:pPr>
      <w:r>
        <w:t xml:space="preserve">Hiring in Italy Naples requires understanding local labor laws and cultural expectations. We will employ Master Bakers (Maestri Pizzaioli/Baker) from the region to ensure authenticity, supported by a mix of local youth seeking employment in the hospitality sector. Training will focus not only on technical skills but also on customer service, emphasizing the warmth and hospitality for which Italy Naples is famous.</w:t>
      </w:r>
    </w:p>
    <w:bookmarkEnd w:id="32"/>
    <w:bookmarkStart w:id="33" w:name="supply-chain"/>
    <w:p>
      <w:pPr>
        <w:pStyle w:val="Heading3"/>
      </w:pPr>
      <w:r>
        <w:t xml:space="preserve">4.3 Supply Chain</w:t>
      </w:r>
    </w:p>
    <w:p>
      <w:pPr>
        <w:pStyle w:val="FirstParagraph"/>
      </w:pPr>
      <w:r>
        <w:t xml:space="preserve">To maintain our promise of quality, we will partner directly with farmers in the Campania region for flour production. This reduces carbon footprint and supports the local economy of Italy Naples, a factor that resonates strongly with modern consumers.</w:t>
      </w:r>
    </w:p>
    <w:bookmarkEnd w:id="33"/>
    <w:bookmarkEnd w:id="34"/>
    <w:bookmarkStart w:id="38" w:name="financial-overview"/>
    <w:p>
      <w:pPr>
        <w:pStyle w:val="Heading2"/>
      </w:pPr>
      <w:bookmarkStart w:id="35" w:name="financial-projections"/>
      <w:r>
        <w:t xml:space="preserve">5. Financial Overview</w:t>
      </w:r>
      <w:bookmarkEnd w:id="35"/>
    </w:p>
    <w:p>
      <w:pPr>
        <w:pStyle w:val="FirstParagraph"/>
      </w:pPr>
      <w:r>
        <w:t xml:space="preserve">The initial capital investment is estimated at €350,000. This covers leasehold improvements in Italy Naples, state-of-the-art baking equipment, initial inventory, and marketing launch costs.</w:t>
      </w:r>
    </w:p>
    <w:bookmarkStart w:id="36" w:name="revenue-streams"/>
    <w:p>
      <w:pPr>
        <w:pStyle w:val="Heading3"/>
      </w:pPr>
      <w:r>
        <w:t xml:space="preserve">5.1 Revenue Streams</w:t>
      </w:r>
    </w:p>
    <w:p>
      <w:pPr>
        <w:numPr>
          <w:ilvl w:val="0"/>
          <w:numId w:val="1002"/>
        </w:numPr>
        <w:pStyle w:val="Compact"/>
      </w:pPr>
      <w:r>
        <w:rPr>
          <w:bCs/>
          <w:b/>
        </w:rPr>
        <w:t xml:space="preserve">Retail Sales:</w:t>
      </w:r>
      <w:r>
        <w:t xml:space="preserve"> </w:t>
      </w:r>
      <w:r>
        <w:t xml:space="preserve">Direct sales of bread, pastries, and snacks to walk-in customers.</w:t>
      </w:r>
    </w:p>
    <w:p>
      <w:pPr>
        <w:numPr>
          <w:ilvl w:val="0"/>
          <w:numId w:val="1002"/>
        </w:numPr>
        <w:pStyle w:val="Compact"/>
      </w:pPr>
      <w:r>
        <w:rPr>
          <w:bCs/>
          <w:b/>
        </w:rPr>
        <w:t xml:space="preserve">B2B Supply:</w:t>
      </w:r>
    </w:p>
    <w:p>
      <w:pPr>
        <w:pStyle w:val="FirstParagraph"/>
      </w:pPr>
      <w:r>
        <w:t xml:space="preserve">The Baker will supply premium bread to 15 local cafes and restaurants in Italy Naples that specialize in higher-end dining but lack an in-house bakery.</w:t>
      </w:r>
    </w:p>
    <w:p>
      <w:pPr>
        <w:pStyle w:val="BodyText"/>
      </w:pPr>
      <w:r>
        <w:rPr>
          <w:bCs/>
          <w:b/>
        </w:rPr>
        <w:t xml:space="preserve">Experience Packages:</w:t>
      </w:r>
    </w:p>
    <w:p>
      <w:pPr>
        <w:pStyle w:val="BodyText"/>
      </w:pPr>
      <w:r>
        <w:t xml:space="preserve">We plan to offer weekend workshops where customers can learn the art of the Baker from our experts, creating an additional revenue stream and brand loyalty.</w:t>
      </w:r>
    </w:p>
    <w:bookmarkEnd w:id="36"/>
    <w:bookmarkStart w:id="37" w:name="profitability-timeline"/>
    <w:p>
      <w:pPr>
        <w:pStyle w:val="Heading3"/>
      </w:pPr>
      <w:r>
        <w:t xml:space="preserve">5.2 Profitability Timeline</w:t>
      </w:r>
    </w:p>
    <w:p>
      <w:pPr>
        <w:pStyle w:val="FirstParagraph"/>
      </w:pPr>
      <w:r>
        <w:t xml:space="preserve">Breakeven is projected for month 14, considering the seasonal fluctuations typical in Italy Naples tourism. Winter months may see a slight dip in tourist traffic, but local demand remains consistent due to the cultural importance of daily bread.</w:t>
      </w:r>
    </w:p>
    <w:bookmarkEnd w:id="37"/>
    <w:bookmarkEnd w:id="38"/>
    <w:bookmarkStart w:id="40" w:name="risk-management"/>
    <w:p>
      <w:pPr>
        <w:pStyle w:val="Heading2"/>
      </w:pPr>
      <w:bookmarkStart w:id="39" w:name="risk-management"/>
      <w:r>
        <w:t xml:space="preserve">6. Risk Management</w:t>
      </w:r>
      <w:bookmarkEnd w:id="39"/>
    </w:p>
    <w:p>
      <w:pPr>
        <w:pStyle w:val="FirstParagraph"/>
      </w:pPr>
      <w:r>
        <w:rPr>
          <w:bCs/>
          <w:b/>
        </w:rPr>
        <w:t xml:space="preserve">Economic Volatility:</w:t>
      </w:r>
      <w:r>
        <w:t xml:space="preserve"> </w:t>
      </w:r>
      <w:r>
        <w:t xml:space="preserve">Inflation affects ingredient costs. We mitigate this through long-term contracts with local suppliers in Italy Naples.</w:t>
      </w:r>
    </w:p>
    <w:p>
      <w:pPr>
        <w:pStyle w:val="BodyText"/>
      </w:pPr>
      <w:r>
        <w:rPr>
          <w:bCs/>
          <w:b/>
        </w:rPr>
        <w:t xml:space="preserve">Competition:</w:t>
      </w:r>
      <w:r>
        <w:t xml:space="preserve"> </w:t>
      </w:r>
      <w:r>
        <w:t xml:space="preserve">Established competitors may react aggressively. Our defense strategy is superior customer experience and digital engagement, areas where traditional bakeries often lag.</w:t>
      </w:r>
    </w:p>
    <w:p>
      <w:pPr>
        <w:pStyle w:val="BodyText"/>
      </w:pPr>
      <w:r>
        <w:rPr>
          <w:bCs/>
          <w:b/>
        </w:rPr>
        <w:t xml:space="preserve">Bureaucracy:</w:t>
      </w:r>
    </w:p>
    <w:p>
      <w:pPr>
        <w:pStyle w:val="BodyText"/>
      </w:pPr>
      <w:r>
        <w:t xml:space="preserve">Navigating Italian municipal regulations for food safety in Italy Naples can be complex. We have retained a local legal consultant specializing in hospitality law to ensure full compliance.</w:t>
      </w:r>
    </w:p>
    <w:bookmarkEnd w:id="40"/>
    <w:bookmarkStart w:id="42" w:name="conclusion"/>
    <w:p>
      <w:pPr>
        <w:pStyle w:val="Heading2"/>
      </w:pPr>
      <w:bookmarkStart w:id="41" w:name="conclusion"/>
      <w:r>
        <w:t xml:space="preserve">7. Conclusion</w:t>
      </w:r>
      <w:bookmarkEnd w:id="41"/>
    </w:p>
    <w:p>
      <w:pPr>
        <w:pStyle w:val="FirstParagraph"/>
      </w:pPr>
      <w:r>
        <w:t xml:space="preserve">The establishment of this Baker enterprise in Italy Naples is not just a business venture; it is a cultural integration project. By respecting the deep-rooted bread traditions of the region while introducing modern efficiency and sustainability, we create a unique value proposition. The market in Italy Naples demands excellence, but it rewards those who show genuine respect for its heritage. This Project Report confirms that with proper execution, strategic location selection, and unwavering commitment to quality, our Baker brand will thrive.</w:t>
      </w:r>
    </w:p>
    <w:p>
      <w:pPr>
        <w:pStyle w:val="BodyText"/>
      </w:pPr>
      <w:r>
        <w:t xml:space="preserve">We recommend proceeding immediately with the lease acquisition phase and beginning the recruitment of head baking staff. The potential for this project to become a landmark in Italy Naples is significant, offering both substantial financial returns and cultural contribution.</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Establishment in Italy Naples</dc:title>
  <dc:creator/>
  <dc:language>en</dc:language>
  <cp:keywords/>
  <dcterms:created xsi:type="dcterms:W3CDTF">2026-07-29T08:46:18Z</dcterms:created>
  <dcterms:modified xsi:type="dcterms:W3CDTF">2026-07-29T08:46:18Z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