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Baker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p>
      <w:pPr>
        <w:pStyle w:val="FirstParagraph"/>
      </w:pPr>
      <w:r>
        <w:t xml:space="preserve">```html</w:t>
      </w:r>
    </w:p>
    <w:bookmarkStart w:id="20" w:name="X5ce14ced8dbecaf591ffe08010f67cd7071e6aa"/>
    <w:p>
      <w:pPr>
        <w:pStyle w:val="Heading1"/>
      </w:pPr>
      <w:r>
        <w:t xml:space="preserve">Project Report: Strategic Implementation of the Baker Initiative in Morocco Casablanca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p>
      <w:pPr>
        <w:pStyle w:val="BodyText"/>
      </w:pPr>
      <w:r>
        <w:t xml:space="preserve">Subject:</w:t>
      </w:r>
    </w:p>
    <w:p>
      <w:pPr>
        <w:pStyle w:val="BodyText"/>
      </w:pPr>
      <w:r>
        <w:t xml:space="preserve">: Comprehensive Analysis of the Baker Operation in Morocco Casablanca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Baker Initiative in Morocco Casablanca</dc:title>
  <dc:creator/>
  <dc:language>en</dc:language>
  <cp:keywords/>
  <dcterms:created xsi:type="dcterms:W3CDTF">2026-07-29T16:52:23Z</dcterms:created>
  <dcterms:modified xsi:type="dcterms:W3CDTF">2026-07-29T16:52:23Z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