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p>
      <w:pPr>
        <w:pStyle w:val="FirstParagraph"/>
      </w:pPr>
      <w:r>
        <w:t xml:space="preserve">```html</w:t>
      </w:r>
    </w:p>
    <w:bookmarkStart w:id="20" w:name="X5ce14ced8dbecaf591ffe08010f67cd7071e6aa"/>
    <w:p>
      <w:pPr>
        <w:pStyle w:val="Heading1"/>
      </w:pPr>
      <w:r>
        <w:t xml:space="preserve">Project Report: Strategic Implementation of the Baker Initiative in Morocco Casablanca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Investors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</w:p>
    <w:p>
      <w:pPr>
        <w:pStyle w:val="BodyText"/>
      </w:pPr>
      <w:r>
        <w:t xml:space="preserve">Subject:</w:t>
      </w:r>
    </w:p>
    <w:p>
      <w:pPr>
        <w:pStyle w:val="BodyText"/>
      </w:pPr>
      <w:r>
        <w:t xml:space="preserve">: Comprehensive Analysis of the Baker Operation in Morocco Casablanca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Baker Initiative in Morocco Casablanca</dc:title>
  <dc:creator/>
  <dc:language>en</dc:language>
  <cp:keywords/>
  <dcterms:created xsi:type="dcterms:W3CDTF">2026-09-26T00:00:30Z</dcterms:created>
  <dcterms:modified xsi:type="dcterms:W3CDTF">2026-09-26T00:00:30Z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