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6" w:name="project-report-document"/>
    <w:p>
      <w:pPr>
        <w:pStyle w:val="Heading1"/>
      </w:pPr>
      <w:r>
        <w:t xml:space="preserve">Project Report Document</w:t>
      </w:r>
    </w:p>
    <w:p>
      <w:pPr>
        <w:pStyle w:val="FirstParagraph"/>
      </w:pPr>
      <w:r>
        <w:t xml:space="preserve">This comprehensive</w:t>
      </w:r>
      <w:r>
        <w:t xml:space="preserve"> </w:t>
      </w:r>
      <w:r>
        <w:rPr>
          <w:bCs/>
          <w:b/>
        </w:rPr>
        <w:t xml:space="preserve">Baker</w:t>
      </w:r>
      <w:r>
        <w:t xml:space="preserve"> </w:t>
      </w:r>
      <w:r>
        <w:t xml:space="preserve">project report outlines the strategic implementation of artisanal baking facilities within the bustling metropolis of</w:t>
      </w:r>
      <w:r>
        <w:t xml:space="preserve"> </w:t>
      </w:r>
      <w:r>
        <w:rPr>
          <w:bCs/>
          <w:b/>
        </w:rPr>
        <w:t xml:space="preserve">Philippines Manila</w:t>
      </w:r>
      <w:r>
        <w:t xml:space="preserve">. The objective is to establish a sustainable, community-integrated bakery that serves as a hub for culinary excellence and economic empowerment.</w:t>
      </w:r>
    </w:p>
    <w:bookmarkStart w:id="20" w:name="executive-summary"/>
    <w:p>
      <w:pPr>
        <w:pStyle w:val="Heading2"/>
      </w:pPr>
      <w:r>
        <w:t xml:space="preserve">1. Executive Summary</w:t>
      </w:r>
    </w:p>
    <w:p>
      <w:pPr>
        <w:pStyle w:val="FirstParagraph"/>
      </w:pPr>
      <w:r>
        <w:t xml:space="preserve">The landscape of urban agriculture and artisanal food production in</w:t>
      </w:r>
      <w:r>
        <w:t xml:space="preserve"> </w:t>
      </w:r>
      <w:r>
        <w:rPr>
          <w:bCs/>
          <w:b/>
        </w:rPr>
        <w:t xml:space="preserve">Philippines Manila</w:t>
      </w:r>
      <w:r>
        <w:t xml:space="preserve"> </w:t>
      </w:r>
      <w:r>
        <w:t xml:space="preserve">presents unique opportunities for innovation and growth. This report details the strategic deployment of a specialized</w:t>
      </w:r>
      <w:r>
        <w:t xml:space="preserve"> </w:t>
      </w:r>
      <w:r>
        <w:rPr>
          <w:bCs/>
          <w:b/>
        </w:rPr>
        <w:t xml:space="preserve">Baker</w:t>
      </w:r>
      <w:r>
        <w:t xml:space="preserve"> </w:t>
      </w:r>
      <w:r>
        <w:t xml:space="preserve">infrastructure project designed to address both market demands for high-quality baked goods and the socioeconomic needs of local communities. By integrating advanced baking technologies with traditional Filipino culinary heritage, this initiative aims to set a new standard for operational efficiency and cultural relevance in the capital region.</w:t>
      </w:r>
    </w:p>
    <w:p>
      <w:pPr>
        <w:pStyle w:val="BodyText"/>
      </w:pPr>
      <w:r>
        <w:t xml:space="preserve">The core mission revolves around transforming raw ingredients into premium products while ensuring that every aspect of the</w:t>
      </w:r>
      <w:r>
        <w:t xml:space="preserve"> </w:t>
      </w:r>
      <w:r>
        <w:rPr>
          <w:bCs/>
          <w:b/>
        </w:rPr>
        <w:t xml:space="preserve">Baker</w:t>
      </w:r>
      <w:r>
        <w:t xml:space="preserve"> </w:t>
      </w:r>
      <w:r>
        <w:t xml:space="preserve">operation contributes to the revitalization of local neighborhoods in</w:t>
      </w:r>
      <w:r>
        <w:t xml:space="preserve"> </w:t>
      </w:r>
      <w:r>
        <w:rPr>
          <w:bCs/>
          <w:b/>
        </w:rPr>
        <w:t xml:space="preserve">Philippines Manila</w:t>
      </w:r>
      <w:r>
        <w:t xml:space="preserve">. The project focuses on three primary pillars: operational excellence, community engagement, and sustainable supply chains.</w:t>
      </w:r>
    </w:p>
    <w:bookmarkEnd w:id="20"/>
    <w:bookmarkStart w:id="21" w:name="project-background-and-rationale"/>
    <w:p>
      <w:pPr>
        <w:pStyle w:val="Heading2"/>
      </w:pPr>
      <w:r>
        <w:t xml:space="preserve">2. Project Background and Rationale</w:t>
      </w:r>
    </w:p>
    <w:p>
      <w:pPr>
        <w:pStyle w:val="FirstParagraph"/>
      </w:pPr>
      <w:r>
        <w:rPr>
          <w:bCs/>
          <w:b/>
        </w:rPr>
        <w:t xml:space="preserve">Philippines Manila</w:t>
      </w:r>
      <w:r>
        <w:t xml:space="preserve">, as the economic heart of the nation, experiences a constant influx of consumers seeking authentic yet modern food experiences. Despite this demand, there remains a gap in the market for consistently high-quality baked goods that utilize locally sourced ingredients while maintaining international standards of excellence. The</w:t>
      </w:r>
      <w:r>
        <w:t xml:space="preserve"> </w:t>
      </w:r>
      <w:r>
        <w:rPr>
          <w:bCs/>
          <w:b/>
        </w:rPr>
        <w:t xml:space="preserve">Baker</w:t>
      </w:r>
      <w:r>
        <w:t xml:space="preserve"> </w:t>
      </w:r>
      <w:r>
        <w:t xml:space="preserve">project was conceived to bridge this gap by creating a state-of-the-art production facility.</w:t>
      </w:r>
    </w:p>
    <w:p>
      <w:pPr>
        <w:pStyle w:val="BodyText"/>
      </w:pPr>
      <w:r>
        <w:t xml:space="preserve">The rationale behind this initiative is rooted in the desire to elevate the local baking industry. Traditional methods often struggle with consistency and scale, whereas industrial options frequently lack flavor and authenticity. By establishing a dedicated</w:t>
      </w:r>
      <w:r>
        <w:t xml:space="preserve"> </w:t>
      </w:r>
      <w:r>
        <w:rPr>
          <w:bCs/>
          <w:b/>
        </w:rPr>
        <w:t xml:space="preserve">Baker</w:t>
      </w:r>
      <w:r>
        <w:t xml:space="preserve"> </w:t>
      </w:r>
      <w:r>
        <w:t xml:space="preserve">hub in</w:t>
      </w:r>
      <w:r>
        <w:t xml:space="preserve"> </w:t>
      </w:r>
      <w:r>
        <w:rPr>
          <w:bCs/>
          <w:b/>
        </w:rPr>
        <w:t xml:space="preserve">Philippines Manila</w:t>
      </w:r>
      <w:r>
        <w:t xml:space="preserve">, we aim to harmonize these approaches, offering products that are both scalable and deeply rooted in local taste profiles.</w:t>
      </w:r>
    </w:p>
    <w:bookmarkEnd w:id="21"/>
    <w:bookmarkStart w:id="22" w:name="objectives-of-the-baker-initiative"/>
    <w:p>
      <w:pPr>
        <w:pStyle w:val="Heading2"/>
      </w:pPr>
      <w:r>
        <w:t xml:space="preserve">3. Objectives of the Baker Initiative</w:t>
      </w:r>
    </w:p>
    <w:p>
      <w:pPr>
        <w:pStyle w:val="FirstParagraph"/>
      </w:pPr>
      <w:r>
        <w:t xml:space="preserve">The primary objectives of this project are multifaceted, ensuring a holistic approach to business development:</w:t>
      </w:r>
    </w:p>
    <w:p>
      <w:pPr>
        <w:pStyle w:val="BodyText"/>
      </w:pPr>
      <w:r>
        <w:t xml:space="preserve">To establish a premier</w:t>
      </w:r>
      <w:r>
        <w:t xml:space="preserve"> </w:t>
      </w:r>
      <w:r>
        <w:rPr>
          <w:bCs/>
          <w:b/>
        </w:rPr>
        <w:t xml:space="preserve">Baker</w:t>
      </w:r>
      <w:r>
        <w:t xml:space="preserve"> </w:t>
      </w:r>
      <w:r>
        <w:t xml:space="preserve">facility capable of producing over 5,000 units daily with zero-waste protocols.</w:t>
      </w:r>
    </w:p>
    <w:p>
      <w:pPr>
        <w:pStyle w:val="BodyText"/>
      </w:pPr>
      <w:r>
        <w:t xml:space="preserve">To create employment opportunities for skilled artisans in</w:t>
      </w:r>
      <w:r>
        <w:t xml:space="preserve"> </w:t>
      </w:r>
      <w:r>
        <w:rPr>
          <w:bCs/>
          <w:b/>
        </w:rPr>
        <w:t xml:space="preserve">Philippines Manila</w:t>
      </w:r>
      <w:r>
        <w:t xml:space="preserve">, specifically targeting youth and women groups.</w:t>
      </w:r>
    </w:p>
    <w:p>
      <w:pPr>
        <w:pStyle w:val="BodyText"/>
      </w:pPr>
      <w:r>
        <w:t xml:space="preserve">To source at least 60% of raw materials from local farmers within Luzon, thereby supporting the agricultural sector of</w:t>
      </w:r>
      <w:r>
        <w:t xml:space="preserve"> </w:t>
      </w:r>
      <w:r>
        <w:rPr>
          <w:bCs/>
          <w:b/>
        </w:rPr>
        <w:t xml:space="preserve">Philippines Manila</w:t>
      </w:r>
      <w:r>
        <w:t xml:space="preserve">.</w:t>
      </w:r>
    </w:p>
    <w:p>
      <w:pPr>
        <w:pStyle w:val="BodyText"/>
      </w:pPr>
      <w:r>
        <w:t xml:space="preserve">Furthermore, the project aims to enhance food security by ensuring that basic staple baked goods remain affordable for low-income communities in</w:t>
      </w:r>
      <w:r>
        <w:t xml:space="preserve"> </w:t>
      </w:r>
      <w:r>
        <w:rPr>
          <w:bCs/>
          <w:b/>
        </w:rPr>
        <w:t xml:space="preserve">Philippines Manila</w:t>
      </w:r>
      <w:r>
        <w:t xml:space="preserve">, fulfilling a corporate social responsibility mandate inherent in every modern</w:t>
      </w:r>
    </w:p>
    <w:p>
      <w:pPr>
        <w:pStyle w:val="BodyText"/>
      </w:pPr>
      <w:r>
        <w:t xml:space="preserve">Baker</w:t>
      </w:r>
    </w:p>
    <w:bookmarkEnd w:id="22"/>
    <w:bookmarkStart w:id="23" w:name="operational-strategy"/>
    <w:p>
      <w:pPr>
        <w:pStyle w:val="Heading2"/>
      </w:pPr>
      <w:r>
        <w:t xml:space="preserve">4. Operational Strategy</w:t>
      </w:r>
    </w:p>
    <w:p>
      <w:pPr>
        <w:pStyle w:val="FirstParagraph"/>
      </w:pPr>
      <w:r>
        <w:t xml:space="preserve">The operational framework of the</w:t>
      </w:r>
      <w:r>
        <w:t xml:space="preserve"> </w:t>
      </w:r>
      <w:r>
        <w:rPr>
          <w:bCs/>
          <w:b/>
        </w:rPr>
        <w:t xml:space="preserve">Baker</w:t>
      </w:r>
      <w:r>
        <w:t xml:space="preserve"> </w:t>
      </w:r>
      <w:r>
        <w:t xml:space="preserve">project is designed to maximize efficiency while maintaining quality control. Located strategically in a high-traffic zone within</w:t>
      </w:r>
    </w:p>
    <w:p>
      <w:pPr>
        <w:pStyle w:val="BodyText"/>
      </w:pPr>
      <w:r>
        <w:t xml:space="preserve">Philippines Manila, the facility will utilize automated proofing and baking technologies that reduce energy consumption by 30% compared to traditional methods.</w:t>
      </w:r>
    </w:p>
    <w:p>
      <w:pPr>
        <w:pStyle w:val="BodyText"/>
      </w:pPr>
      <w:r>
        <w:t xml:space="preserve">The workforce, trained as professional</w:t>
      </w:r>
    </w:p>
    <w:p>
      <w:pPr>
        <w:pStyle w:val="BodyText"/>
      </w:pPr>
      <w:r>
        <w:t xml:space="preserve">Bakers, will undergo rigorous certification programs focusing on hygiene, safety, and advanced culinary techniques. This training is crucial for maintaining the high standards expected in</w:t>
      </w:r>
    </w:p>
    <w:p>
      <w:pPr>
        <w:pStyle w:val="BodyText"/>
      </w:pPr>
      <w:r>
        <w:t xml:space="preserve">Philippines Manila, a city known for its discerning palate.</w:t>
      </w:r>
    </w:p>
    <w:bookmarkEnd w:id="23"/>
    <w:bookmarkStart w:id="24" w:name="community-impact-in-philippines-manila"/>
    <w:p>
      <w:pPr>
        <w:pStyle w:val="Heading2"/>
      </w:pPr>
      <w:r>
        <w:t xml:space="preserve">5. Community Impact in Philippines Manila</w:t>
      </w:r>
    </w:p>
    <w:p>
      <w:pPr>
        <w:pStyle w:val="FirstParagraph"/>
      </w:pPr>
      <w:r>
        <w:t xml:space="preserve">Beyond commercial success, this project is deeply committed to social impact. The</w:t>
      </w:r>
    </w:p>
    <w:p>
      <w:pPr>
        <w:pStyle w:val="BodyText"/>
      </w:pPr>
      <w:r>
        <w:t xml:space="preserve">Baker</w:t>
      </w:r>
    </w:p>
    <w:p>
      <w:pPr>
        <w:pStyle w:val="BodyText"/>
      </w:pPr>
      <w:r>
        <w:t xml:space="preserve">Youth Training: Partnering with local vocational schools in</w:t>
      </w:r>
    </w:p>
    <w:p>
      <w:pPr>
        <w:pStyle w:val="BodyText"/>
      </w:pPr>
      <w:r>
        <w:t xml:space="preserve">Philippines Manila.</w:t>
      </w:r>
    </w:p>
    <w:p>
      <w:pPr>
        <w:pStyle w:val="BodyText"/>
      </w:pPr>
      <w:r>
        <w:t xml:space="preserve">Local Sourcing: Supporting rice and coconut farmers who provide key ingredients.</w:t>
      </w:r>
    </w:p>
    <w:p>
      <w:pPr>
        <w:pStyle w:val="BodyText"/>
      </w:pPr>
      <w:r>
        <w:t xml:space="preserve">The presence of a modern</w:t>
      </w:r>
    </w:p>
    <w:p>
      <w:pPr>
        <w:pStyle w:val="BodyText"/>
      </w:pPr>
      <w:r>
        <w:t xml:space="preserve">Baker</w:t>
      </w:r>
    </w:p>
    <w:p>
      <w:pPr>
        <w:pStyle w:val="BodyText"/>
      </w:pPr>
      <w:r>
        <w:t xml:space="preserve">6. Marketing and Distribution Strategy</w:t>
      </w:r>
    </w:p>
    <w:p>
      <w:pPr>
        <w:pStyle w:val="BodyText"/>
      </w:pPr>
      <w:r>
        <w:t xml:space="preserve">In the competitive market of Philippines Manila, brand visibility is paramount. The Baker project will leverage digital marketing channels to showcase our unique products, emphasizing the story behind each loaf and pastry. Distribution will be handled through a hybrid model: direct-to-consumer sales via the flagship store in Philippines Manila, and wholesale partnerships with premium supermarkets across Metro Manila.</w:t>
      </w:r>
    </w:p>
    <w:bookmarkEnd w:id="24"/>
    <w:bookmarkStart w:id="25" w:name="financial-projections"/>
    <w:p>
      <w:pPr>
        <w:pStyle w:val="Heading2"/>
      </w:pPr>
      <w:r>
        <w:t xml:space="preserve">7. Financial Projections</w:t>
      </w:r>
    </w:p>
    <w:p>
      <w:pPr>
        <w:pStyle w:val="FirstParagraph"/>
      </w:pPr>
      <w:r>
        <w:t xml:space="preserve">The financial outlook for this Baker initiative is robust. Initial capital expenditure includes facility setup in Philippines Manila, equipment procurement for Baker operations, and workforce training. Break-even analysis suggests profitability within the first eighteen months of operation.</w:t>
      </w:r>
    </w:p>
    <w:p>
      <w:pPr>
        <w:pStyle w:val="BodyText"/>
      </w:pPr>
      <w:r>
        <w:rPr>
          <w:bCs/>
          <w:b/>
        </w:rPr>
        <w:t xml:space="preserve">Revenue Streams:</w:t>
      </w:r>
    </w:p>
    <w:p>
      <w:pPr>
        <w:numPr>
          <w:ilvl w:val="0"/>
          <w:numId w:val="1001"/>
        </w:numPr>
        <w:pStyle w:val="Compact"/>
      </w:pPr>
      <w:r>
        <w:t xml:space="preserve">Retail sales at the primary Baker location.</w:t>
      </w:r>
    </w:p>
    <w:bookmarkEnd w:id="25"/>
    <w:p>
      <w:pPr>
        <w:pStyle w:val="FirstParagraph"/>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Philippines Manila</dc:title>
  <dc:creator/>
  <dc:language>en</dc:language>
  <cp:keywords/>
  <dcterms:created xsi:type="dcterms:W3CDTF">2026-07-29T01:50:24Z</dcterms:created>
  <dcterms:modified xsi:type="dcterms:W3CDTF">2026-07-29T01:50:24Z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