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Venezuela</w:t>
      </w:r>
      <w:r>
        <w:t xml:space="preserve"> </w:t>
      </w:r>
      <w:r>
        <w:t xml:space="preserve">Caracas</w:t>
      </w:r>
    </w:p>
    <w:bookmarkStart w:id="31" w:name="X70cd1e6fb1f2d9256afb6cab24d8562290910c0"/>
    <w:p>
      <w:pPr>
        <w:pStyle w:val="Heading1"/>
      </w:pPr>
      <w:r>
        <w:t xml:space="preserve">Strategic Project Report: Deployment of the "Baker" System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From: Project Management Office</w:t>
      </w:r>
      <w:r>
        <w:br/>
      </w:r>
      <w:r>
        <w:br/>
      </w:r>
      <w:r>
        <w:t xml:space="preserve">This report outlines the strategic implementation of the</w:t>
      </w:r>
      <w:r>
        <w:t xml:space="preserve"> </w:t>
      </w:r>
      <w:r>
        <w:rPr>
          <w:bCs/>
          <w:b/>
        </w:rPr>
        <w:t xml:space="preserve">Baker</w:t>
      </w:r>
      <w:r>
        <w:t xml:space="preserve">, a critical infrastructure and logistical support framework designed specifically to address operational challenges in Venezuela Caracas. The objective is to establish a resilient, self-sustaining model for essential goods distribution, focusing primarily on bread production and supply chain stability within this major metropolitan hub.</w:t>
      </w:r>
    </w:p>
    <w:bookmarkStart w:id="20" w:name="executive-summary"/>
    <w:p>
      <w:pPr>
        <w:pStyle w:val="Heading2"/>
      </w:pPr>
      <w:r>
        <w:t xml:space="preserve">1. Executive Summary</w:t>
      </w:r>
    </w:p>
    <w:p>
      <w:pPr>
        <w:pStyle w:val="FirstParagraph"/>
      </w:pPr>
      <w:r>
        <w:t xml:space="preserve">The city of Venezuela Caracas stands as the economic and political heart of the nation, yet it faces unique logistical hurdles due to infrastructure volatility and economic fluctuations. This project report details the phased rollout of the</w:t>
      </w:r>
      <w:r>
        <w:t xml:space="preserve"> </w:t>
      </w:r>
      <w:r>
        <w:rPr>
          <w:bCs/>
          <w:b/>
        </w:rPr>
        <w:t xml:space="preserve">Baker</w:t>
      </w:r>
      <w:r>
        <w:t xml:space="preserve"> </w:t>
      </w:r>
      <w:r>
        <w:t xml:space="preserve">initiative, a comprehensive solution aimed at stabilizing local food security. By integrating advanced supply chain management with community-focused distribution networks, we aim to ensure that Venezuela Caracas has access to consistent, high-quality bakery products. The</w:t>
      </w:r>
      <w:r>
        <w:t xml:space="preserve"> </w:t>
      </w:r>
      <w:r>
        <w:rPr>
          <w:bCs/>
          <w:b/>
        </w:rPr>
        <w:t xml:space="preserve">Baker</w:t>
      </w:r>
      <w:r>
        <w:t xml:space="preserve"> </w:t>
      </w:r>
      <w:r>
        <w:t xml:space="preserve">system is not merely a commercial venture; it is a humanitarian and economic stabilization project designed to withstand external shocks.</w:t>
      </w:r>
    </w:p>
    <w:bookmarkEnd w:id="20"/>
    <w:bookmarkStart w:id="21" w:name="project-background-and-context"/>
    <w:p>
      <w:pPr>
        <w:pStyle w:val="Heading2"/>
      </w:pPr>
      <w:r>
        <w:t xml:space="preserve">2. Project Background and Context</w:t>
      </w:r>
    </w:p>
    <w:p>
      <w:pPr>
        <w:pStyle w:val="FirstParagraph"/>
      </w:pPr>
      <w:r>
        <w:t xml:space="preserve">Venezuela Caracas has experienced significant economic volatility over the past decade, leading to shortages in basic necessities. While the situation has shown signs of recovery, infrastructure remains fragile. The primary challenge identified is the inconsistent supply of raw materials, such as wheat flour and yeast, compounded by energy interruptions that affect industrial baking processes.</w:t>
      </w:r>
    </w:p>
    <w:p>
      <w:pPr>
        <w:pStyle w:val="BodyText"/>
      </w:pPr>
      <w:r>
        <w:t xml:space="preserve">The</w:t>
      </w:r>
      <w:r>
        <w:t xml:space="preserve"> </w:t>
      </w:r>
      <w:r>
        <w:rPr>
          <w:bCs/>
          <w:b/>
        </w:rPr>
        <w:t xml:space="preserve">Baker</w:t>
      </w:r>
      <w:r>
        <w:t xml:space="preserve"> </w:t>
      </w:r>
      <w:r>
        <w:t xml:space="preserve">project was conceived to bridge this gap. Unlike traditional vendors who are susceptible to these disruptions, the</w:t>
      </w:r>
      <w:r>
        <w:t xml:space="preserve"> </w:t>
      </w:r>
      <w:r>
        <w:rPr>
          <w:bCs/>
          <w:b/>
        </w:rPr>
        <w:t xml:space="preserve">Baker</w:t>
      </w:r>
      <w:r>
        <w:t xml:space="preserve"> </w:t>
      </w:r>
      <w:r>
        <w:t xml:space="preserve">system utilizes decentralized production units backed by a centralized logistics hub. This approach ensures that even if one node in the network faces issues, others can compensate, thereby maintaining continuity for the citizens of Venezuela Caracas.</w:t>
      </w:r>
    </w:p>
    <w:bookmarkEnd w:id="21"/>
    <w:bookmarkStart w:id="22" w:name="objectives-of-the-baker-initiative"/>
    <w:p>
      <w:pPr>
        <w:pStyle w:val="Heading2"/>
      </w:pPr>
      <w:r>
        <w:t xml:space="preserve">3. Objectives of the Baker Initiative</w:t>
      </w:r>
    </w:p>
    <w:p>
      <w:pPr>
        <w:numPr>
          <w:ilvl w:val="0"/>
          <w:numId w:val="1001"/>
        </w:numPr>
        <w:pStyle w:val="Compact"/>
      </w:pPr>
      <w:r>
        <w:rPr>
          <w:bCs/>
          <w:b/>
        </w:rPr>
        <w:t xml:space="preserve">Supply Chain Resilience:</w:t>
      </w:r>
      <w:r>
        <w:t xml:space="preserve">To create a redundant supply chain that minimizes dependency on single-source imports, ensuring steady availability of ingredients in Venezuela Caracas.</w:t>
      </w:r>
    </w:p>
    <w:p>
      <w:pPr>
        <w:numPr>
          <w:ilvl w:val="0"/>
          <w:numId w:val="1001"/>
        </w:numPr>
        <w:pStyle w:val="Compact"/>
      </w:pPr>
      <w:r>
        <w:rPr>
          <w:bCs/>
          <w:b/>
        </w:rPr>
        <w:t xml:space="preserve">Economic Stability:</w:t>
      </w:r>
      <w:r>
        <w:t xml:space="preserve">To provide affordable bread products to the residents of Venezuela Caracas, thereby alleviating cost-of-living pressures on local households.</w:t>
      </w:r>
    </w:p>
    <w:p>
      <w:pPr>
        <w:numPr>
          <w:ilvl w:val="0"/>
          <w:numId w:val="1001"/>
        </w:numPr>
        <w:pStyle w:val="Compact"/>
      </w:pPr>
      <w:r>
        <w:rPr>
          <w:bCs/>
          <w:b/>
        </w:rPr>
        <w:t xml:space="preserve">Ergonomic and Operational Efficiency:</w:t>
      </w:r>
      <w:r>
        <w:t xml:space="preserve">To implement the</w:t>
      </w:r>
      <w:r>
        <w:t xml:space="preserve"> </w:t>
      </w:r>
      <w:r>
        <w:rPr>
          <w:bCs/>
          <w:b/>
        </w:rPr>
        <w:t xml:space="preserve">Baker</w:t>
      </w:r>
      <w:r>
        <w:t xml:space="preserve"> </w:t>
      </w:r>
      <w:r>
        <w:t xml:space="preserve">technology stack, which automates inventory management and demand forecasting, reducing waste by an estimated 40%.</w:t>
      </w:r>
    </w:p>
    <w:p>
      <w:pPr>
        <w:numPr>
          <w:ilvl w:val="0"/>
          <w:numId w:val="1001"/>
        </w:numPr>
        <w:pStyle w:val="Compact"/>
      </w:pPr>
      <w:r>
        <w:rPr>
          <w:bCs/>
          <w:b/>
        </w:rPr>
        <w:t xml:space="preserve">Social Impact:</w:t>
      </w:r>
      <w:r>
        <w:t xml:space="preserve">To create employment opportunities in Venezuela Caracas through the establishment of micro-franchises operated under the</w:t>
      </w:r>
      <w:r>
        <w:t xml:space="preserve"> </w:t>
      </w:r>
      <w:r>
        <w:rPr>
          <w:bCs/>
          <w:b/>
        </w:rPr>
        <w:t xml:space="preserve">Baker</w:t>
      </w:r>
      <w:r>
        <w:t xml:space="preserve"> </w:t>
      </w:r>
      <w:r>
        <w:t xml:space="preserve">brand.</w:t>
      </w:r>
    </w:p>
    <w:bookmarkEnd w:id="22"/>
    <w:bookmarkStart w:id="25" w:name="technical-and-operational-framework"/>
    <w:p>
      <w:pPr>
        <w:pStyle w:val="Heading2"/>
      </w:pPr>
      <w:r>
        <w:t xml:space="preserve">4. Technical and Operational Framework</w:t>
      </w:r>
    </w:p>
    <w:bookmarkStart w:id="23" w:name="the-baker-system-architecture"/>
    <w:p>
      <w:pPr>
        <w:pStyle w:val="Heading3"/>
      </w:pPr>
      <w:r>
        <w:t xml:space="preserve">4.1 The Baker System Architecture</w:t>
      </w:r>
    </w:p>
    <w:p>
      <w:pPr>
        <w:pStyle w:val="FirstParagraph"/>
      </w:pPr>
      <w:r>
        <w:t xml:space="preserve">The core of this project is the proprietary "Baker" software and hardware integration system. This system monitors real-time inventory levels across all distribution points in Venezuela Caracas. It utilizes AI-driven algorithms to predict daily demand based on historical data, weather patterns, and local events. For example, if a heatwave is predicted for Venezuela Caracas, the</w:t>
      </w:r>
      <w:r>
        <w:t xml:space="preserve"> </w:t>
      </w:r>
      <w:r>
        <w:rPr>
          <w:bCs/>
          <w:b/>
        </w:rPr>
        <w:t xml:space="preserve">Baker</w:t>
      </w:r>
      <w:r>
        <w:t xml:space="preserve"> </w:t>
      </w:r>
      <w:r>
        <w:t xml:space="preserve">system automatically adjusts production schedules to increase output of chilled goods alongside standard bakery items.</w:t>
      </w:r>
    </w:p>
    <w:bookmarkEnd w:id="23"/>
    <w:bookmarkStart w:id="24" w:name="logistics-and-distribution"/>
    <w:p>
      <w:pPr>
        <w:pStyle w:val="Heading3"/>
      </w:pPr>
      <w:r>
        <w:t xml:space="preserve">4.2 Logistics and Distribution</w:t>
      </w:r>
    </w:p>
    <w:p>
      <w:pPr>
        <w:pStyle w:val="FirstParagraph"/>
      </w:pPr>
      <w:r>
        <w:t xml:space="preserve">Distribution in Venezuela Caracas is managed through a fleet of electric-assist cargo bikes and small vans, designed to navigate the city's dense urban landscape efficiently. The</w:t>
      </w:r>
      <w:r>
        <w:t xml:space="preserve"> </w:t>
      </w:r>
      <w:r>
        <w:rPr>
          <w:bCs/>
          <w:b/>
        </w:rPr>
        <w:t xml:space="preserve">Baker</w:t>
      </w:r>
      <w:r>
        <w:t xml:space="preserve"> </w:t>
      </w:r>
      <w:r>
        <w:t xml:space="preserve">distribution model relies on "hub-and-spoke" logistics, where central kitchens prepare bulk doughs that are shipped to neighborhood bakeries for final baking. This reduces fuel consumption and carbon footprint while ensuring freshness.</w:t>
      </w:r>
    </w:p>
    <w:bookmarkEnd w:id="24"/>
    <w:bookmarkEnd w:id="25"/>
    <w:bookmarkStart w:id="26" w:name="Xce81d4a2efdd710612b54a20c181345ff817f0d"/>
    <w:p>
      <w:pPr>
        <w:pStyle w:val="Heading2"/>
      </w:pPr>
      <w:r>
        <w:t xml:space="preserve">5. Market Analysis and Localization Strategy</w:t>
      </w:r>
    </w:p>
    <w:p>
      <w:pPr>
        <w:pStyle w:val="FirstParagraph"/>
      </w:pPr>
      <w:r>
        <w:t xml:space="preserve">The market in Venezuela Caracas is highly sensitive to price changes but loyal to quality brands. The</w:t>
      </w:r>
      <w:r>
        <w:t xml:space="preserve"> </w:t>
      </w:r>
      <w:r>
        <w:rPr>
          <w:bCs/>
          <w:b/>
        </w:rPr>
        <w:t xml:space="preserve">Baker</w:t>
      </w:r>
      <w:r>
        <w:t xml:space="preserve"> </w:t>
      </w:r>
      <w:r>
        <w:t xml:space="preserve">initiative positions itself as a premium yet accessible brand. Local preferences for specific types of bread, such as *pan de jamón* during holidays or daily *cachitos*, are strictly integrated into the production menu.</w:t>
      </w:r>
    </w:p>
    <w:p>
      <w:pPr>
        <w:pStyle w:val="BodyText"/>
      </w:pPr>
      <w:r>
        <w:t xml:space="preserve">Pricing strategies are dynamic, adjusting to local currency fluctuations to ensure sustainability without excluding lower-income populations. The project partners with local agricultural cooperatives within Venezuela Caracas and surrounding states to source alternative ingredients where possible, supporting the broader regional economy.</w:t>
      </w:r>
    </w:p>
    <w:bookmarkEnd w:id="26"/>
    <w:bookmarkStart w:id="27" w:name="risk-management"/>
    <w:p>
      <w:pPr>
        <w:pStyle w:val="Heading2"/>
      </w:pPr>
      <w:r>
        <w:t xml:space="preserve">6. Risk Management</w:t>
      </w:r>
    </w:p>
    <w:p>
      <w:pPr>
        <w:pStyle w:val="FirstParagraph"/>
      </w:pPr>
      <w:r>
        <w:t xml:space="preserve">A major component of this report involves addressing potential risks specific to operating in Venezuela Caracas:</w:t>
      </w:r>
    </w:p>
    <w:p>
      <w:pPr>
        <w:numPr>
          <w:ilvl w:val="0"/>
          <w:numId w:val="1002"/>
        </w:numPr>
        <w:pStyle w:val="Compact"/>
      </w:pPr>
      <w:r>
        <w:rPr>
          <w:bCs/>
          <w:b/>
        </w:rPr>
        <w:t xml:space="preserve">Economic Inflation:</w:t>
      </w:r>
      <w:r>
        <w:t xml:space="preserve">Mitigated through multi-currency pricing models and rapid inventory turnover.</w:t>
      </w:r>
    </w:p>
    <w:p>
      <w:pPr>
        <w:numPr>
          <w:ilvl w:val="0"/>
          <w:numId w:val="1002"/>
        </w:numPr>
        <w:pStyle w:val="Compact"/>
      </w:pPr>
      <w:r>
        <w:rPr>
          <w:bCs/>
          <w:b/>
        </w:rPr>
        <w:t xml:space="preserve">Critical Infrastructure Failures:</w:t>
      </w:r>
      <w:r>
        <w:t xml:space="preserve">To address power outages common in parts of Venezuela Caracas, all central bakeries equipped with the</w:t>
      </w:r>
      <w:r>
        <w:t xml:space="preserve"> </w:t>
      </w:r>
      <w:r>
        <w:rPr>
          <w:bCs/>
          <w:b/>
        </w:rPr>
        <w:t xml:space="preserve">Baker</w:t>
      </w:r>
      <w:r>
        <w:t xml:space="preserve"> </w:t>
      </w:r>
      <w:r>
        <w:t xml:space="preserve">system are fitted with solar backups and industrial generators.</w:t>
      </w:r>
    </w:p>
    <w:p>
      <w:pPr>
        <w:numPr>
          <w:ilvl w:val="0"/>
          <w:numId w:val="1002"/>
        </w:numPr>
        <w:pStyle w:val="Compact"/>
      </w:pPr>
      <w:r>
        <w:rPr>
          <w:bCs/>
          <w:b/>
        </w:rPr>
        <w:t xml:space="preserve">Social Unrest:</w:t>
      </w:r>
      <w:r>
        <w:t xml:space="preserve">The project maintains strict neutrality and focuses on essential services, fostering community goodwill which acts as a buffer against operational disruptions.</w:t>
      </w:r>
    </w:p>
    <w:bookmarkEnd w:id="27"/>
    <w:bookmarkStart w:id="28" w:name="financial-projections-and-sustainability"/>
    <w:p>
      <w:pPr>
        <w:pStyle w:val="Heading2"/>
      </w:pPr>
      <w:r>
        <w:t xml:space="preserve">7. Financial Projections and Sustainability</w:t>
      </w:r>
    </w:p>
    <w:p>
      <w:pPr>
        <w:pStyle w:val="FirstParagraph"/>
      </w:pPr>
      <w:r>
        <w:t xml:space="preserve">The initial capital expenditure for deploying the</w:t>
      </w:r>
      <w:r>
        <w:t xml:space="preserve"> </w:t>
      </w:r>
      <w:r>
        <w:rPr>
          <w:bCs/>
          <w:b/>
        </w:rPr>
        <w:t xml:space="preserve">Baker</w:t>
      </w:r>
      <w:r>
        <w:t xml:space="preserve"> </w:t>
      </w:r>
      <w:r>
        <w:t xml:space="preserve">infrastructure in Venezuela Caracas is significant but expected to yield returns within 18 months. Revenue streams include direct sales, wholesale contracts with local hotels and cafes in Venezuela Caracas, and licensing of the</w:t>
      </w:r>
      <w:r>
        <w:t xml:space="preserve"> </w:t>
      </w:r>
      <w:r>
        <w:rPr>
          <w:bCs/>
          <w:b/>
        </w:rPr>
        <w:t xml:space="preserve">Baker</w:t>
      </w:r>
      <w:r>
        <w:t xml:space="preserve"> </w:t>
      </w:r>
      <w:r>
        <w:t xml:space="preserve">management system to other regional operators.</w:t>
      </w:r>
    </w:p>
    <w:p>
      <w:pPr>
        <w:pStyle w:val="BodyText"/>
      </w:pPr>
      <w:r>
        <w:t xml:space="preserve">Sustainability goals are central to the project’s identity. By reducing food waste through precise demand forecasting (a key feature of the</w:t>
      </w:r>
      <w:r>
        <w:t xml:space="preserve"> </w:t>
      </w:r>
      <w:r>
        <w:rPr>
          <w:bCs/>
          <w:b/>
        </w:rPr>
        <w:t xml:space="preserve">Baker</w:t>
      </w:r>
      <w:r>
        <w:t xml:space="preserve"> </w:t>
      </w:r>
      <w:r>
        <w:t xml:space="preserve">platform), we contribute to environmental conservation in Venezuela Caracas. Furthermore, profits are reinvested into community programs, such as baking workshops and job training for youth.</w:t>
      </w:r>
    </w:p>
    <w:bookmarkEnd w:id="28"/>
    <w:bookmarkStart w:id="29" w:name="implementation-timeline"/>
    <w:p>
      <w:pPr>
        <w:pStyle w:val="Heading2"/>
      </w:pPr>
      <w:r>
        <w:t xml:space="preserve">8. Implementation Timeline</w:t>
      </w:r>
    </w:p>
    <w:p>
      <w:pPr>
        <w:numPr>
          <w:ilvl w:val="0"/>
          <w:numId w:val="1003"/>
        </w:numPr>
        <w:pStyle w:val="Compact"/>
      </w:pPr>
      <w:r>
        <w:rPr>
          <w:bCs/>
          <w:b/>
        </w:rPr>
        <w:t xml:space="preserve">Phase 1 (Months 1-3):</w:t>
      </w:r>
      <w:r>
        <w:t xml:space="preserve">Landscape analysis and regulatory approval in Venezuela Caracas. Setup of the central</w:t>
      </w:r>
      <w:r>
        <w:t xml:space="preserve"> </w:t>
      </w:r>
      <w:r>
        <w:rPr>
          <w:bCs/>
          <w:b/>
        </w:rPr>
        <w:t xml:space="preserve">Baker</w:t>
      </w:r>
      <w:r>
        <w:t xml:space="preserve"> </w:t>
      </w:r>
      <w:r>
        <w:t xml:space="preserve">logistics hub.</w:t>
      </w:r>
    </w:p>
    <w:p>
      <w:pPr>
        <w:numPr>
          <w:ilvl w:val="0"/>
          <w:numId w:val="1003"/>
        </w:numPr>
        <w:pStyle w:val="Compact"/>
      </w:pPr>
      <w:r>
        <w:rPr>
          <w:bCs/>
          <w:b/>
        </w:rPr>
        <w:t xml:space="preserve">Phase 2 (Months 4-6):</w:t>
      </w:r>
      <w:r>
        <w:t xml:space="preserve">Pilot launch with ten micro-bakeries across key districts of Venezuela Caracas. Training of local staff on the</w:t>
      </w:r>
      <w:r>
        <w:t xml:space="preserve"> </w:t>
      </w:r>
      <w:r>
        <w:rPr>
          <w:bCs/>
          <w:b/>
        </w:rPr>
        <w:t xml:space="preserve">Baker</w:t>
      </w:r>
      <w:r>
        <w:t xml:space="preserve"> </w:t>
      </w:r>
      <w:r>
        <w:t xml:space="preserve">system.</w:t>
      </w:r>
    </w:p>
    <w:p>
      <w:pPr>
        <w:numPr>
          <w:ilvl w:val="0"/>
          <w:numId w:val="1003"/>
        </w:numPr>
        <w:pStyle w:val="Compact"/>
      </w:pPr>
      <w:r>
        <w:rPr>
          <w:bCs/>
          <w:b/>
        </w:rPr>
        <w:t xml:space="preserve">Phase 3 (Months 7-12):</w:t>
      </w:r>
      <w:r>
        <w:t xml:space="preserve">Full-scale rollout to cover all major zones in Venezuela Caracas. Integration of mobile payment systems.</w:t>
      </w:r>
    </w:p>
    <w:p>
      <w:pPr>
        <w:numPr>
          <w:ilvl w:val="0"/>
          <w:numId w:val="1003"/>
        </w:numPr>
        <w:pStyle w:val="Compact"/>
      </w:pPr>
      <w:r>
        <w:rPr>
          <w:bCs/>
          <w:b/>
        </w:rPr>
        <w:t xml:space="preserve">Phase 4 (Month 12+):</w:t>
      </w:r>
      <w:r>
        <w:t xml:space="preserve">Evaluation and expansion into secondary cities, using the success model from Venezuela Caracas as a template.</w:t>
      </w:r>
    </w:p>
    <w:bookmarkEnd w:id="29"/>
    <w:bookmarkStart w:id="30" w:name="conclusion"/>
    <w:p>
      <w:pPr>
        <w:pStyle w:val="Heading2"/>
      </w:pPr>
      <w:r>
        <w:t xml:space="preserve">9. Conclusion</w:t>
      </w:r>
    </w:p>
    <w:p>
      <w:pPr>
        <w:pStyle w:val="FirstParagraph"/>
      </w:pPr>
      <w:r>
        <w:t xml:space="preserve">The deployment of the</w:t>
      </w:r>
      <w:r>
        <w:t xml:space="preserve"> </w:t>
      </w:r>
      <w:r>
        <w:rPr>
          <w:bCs/>
          <w:b/>
        </w:rPr>
        <w:t xml:space="preserve">Baker</w:t>
      </w:r>
      <w:r>
        <w:t xml:space="preserve"> </w:t>
      </w:r>
      <w:r>
        <w:t xml:space="preserve">project in Venezuela Caracas represents more than a business entry; it is a commitment to resilience and community well-being. By leveraging advanced technology for traditional needs, we address the critical gaps in Venezuela Caracas's supply chain. The</w:t>
      </w:r>
    </w:p>
    <w:p>
      <w:pPr>
        <w:pStyle w:val="BodyText"/>
      </w:pPr>
      <w:r>
        <w:t xml:space="preserve">Baker system offers a scalable solution that prioritizes stability, efficiency, and social responsibility.</w:t>
      </w:r>
    </w:p>
    <w:p>
      <w:pPr>
        <w:pStyle w:val="BodyText"/>
      </w:pPr>
      <w:r>
        <w:t xml:space="preserve">We recommend immediate approval of Phase 1 funding to commence operations in Venezuela Caracas. The potential for impact is substantial, both economically and socially. With the robust framework provided by the</w:t>
      </w:r>
      <w:r>
        <w:t xml:space="preserve"> </w:t>
      </w:r>
      <w:r>
        <w:rPr>
          <w:bCs/>
          <w:b/>
        </w:rPr>
        <w:t xml:space="preserve">Baker</w:t>
      </w:r>
      <w:r>
        <w:t xml:space="preserve"> </w:t>
      </w:r>
      <w:r>
        <w:t xml:space="preserve">initiative, we are well-positioned to serve the population of Venezuela Caracas effectively and sustainably.</w:t>
      </w:r>
    </w:p>
    <w:p>
      <w:r>
        <w:pict>
          <v:rect style="width:0;height:1.5pt" o:hralign="center" o:hrstd="t" o:hr="t"/>
        </w:pict>
      </w:r>
    </w:p>
    <w:p>
      <w:pPr>
        <w:pStyle w:val="FirstParagraph"/>
      </w:pPr>
      <w:r>
        <w:t xml:space="preserve">End of Report - Prepared for Internal Review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Venezuela Caracas</dc:title>
  <dc:creator/>
  <dc:language>en</dc:language>
  <cp:keywords/>
  <dcterms:created xsi:type="dcterms:W3CDTF">2026-07-29T11:19:42Z</dcterms:created>
  <dcterms:modified xsi:type="dcterms:W3CDTF">2026-07-29T11:19:42Z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