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881d36be8c9801f75d8f245473a36eb8fd42a92"/>
    <w:p>
      <w:pPr>
        <w:pStyle w:val="Heading1"/>
      </w:pPr>
      <w:r>
        <w:t xml:space="preserve">Project Report: The Strategic Role of the Banker in South Africa Cape Town</w:t>
      </w:r>
    </w:p>
    <w:p>
      <w:pPr>
        <w:pStyle w:val="FirstParagraph"/>
      </w:pPr>
      <w:r>
        <w:rPr>
          <w:bCs/>
          <w:b/>
        </w:rPr>
        <w:t xml:space="preserve">Date:</w:t>
      </w:r>
      <w:r>
        <w:t xml:space="preserve"> </w:t>
      </w:r>
      <w:r>
        <w:t xml:space="preserve">October 26, 2023</w:t>
      </w:r>
    </w:p>
    <w:p>
      <w:pPr>
        <w:pStyle w:val="BodyText"/>
      </w:pPr>
      <w:r>
        <w:br/>
      </w:r>
      <w:r>
        <w:br/>
      </w:r>
      <w:r>
        <w:rPr>
          <w:bCs/>
          <w:b/>
        </w:rPr>
        <w:t xml:space="preserve">To:</w:t>
      </w:r>
      <w:r>
        <w:t xml:space="preserve"> </w:t>
      </w:r>
      <w:r>
        <w:rPr>
          <w:bCs/>
          <w:b/>
        </w:rPr>
        <w:t xml:space="preserve">From:</w:t>
      </w:r>
    </w:p>
    <w:p>
      <w:pPr>
        <w:pStyle w:val="BodyText"/>
      </w:pPr>
      <w:r>
        <w:t xml:space="preserve">Subject: Comprehensive Analysis of Banking Operations and Strategic Imperatives in the Cape Town Financial Hub</w:t>
      </w:r>
    </w:p>
    <w:bookmarkStart w:id="20" w:name="executive-summary"/>
    <w:p>
      <w:pPr>
        <w:pStyle w:val="Heading3"/>
      </w:pPr>
      <w:r>
        <w:t xml:space="preserve">Executive Summary</w:t>
      </w:r>
    </w:p>
    <w:p>
      <w:pPr>
        <w:pStyle w:val="FirstParagraph"/>
      </w:pPr>
      <w:r>
        <w:br/>
      </w:r>
      <w:r>
        <w:t xml:space="preserve">This</w:t>
      </w:r>
    </w:p>
    <w:bookmarkEnd w:id="20"/>
    <w:bookmarkStart w:id="21" w:name="introduction"/>
    <w:p>
      <w:pPr>
        <w:pStyle w:val="Heading2"/>
      </w:pPr>
      <w:r>
        <w:t xml:space="preserve">1. Introduction</w:t>
      </w:r>
    </w:p>
    <w:p>
      <w:pPr>
        <w:pStyle w:val="FirstParagraph"/>
      </w:pPr>
      <w:r>
        <w:br/>
      </w:r>
      <w:r>
        <w:t xml:space="preserve">The financial sector in South Africa stands as one of the most developed in Africa. Within this national framework, Cape Town has emerged not only as a technological capital but also as a critical center for banking and finance. This</w:t>
      </w:r>
    </w:p>
    <w:p>
      <w:pPr>
        <w:pStyle w:val="BodyText"/>
      </w:pPr>
      <w:r>
        <w:t xml:space="preserve">The significance of this</w:t>
      </w:r>
    </w:p>
    <w:bookmarkEnd w:id="21"/>
    <w:bookmarkStart w:id="22" w:name="X83e859b0284adb6b56cadf5a5970e31b31757a3"/>
    <w:p>
      <w:pPr>
        <w:pStyle w:val="Heading2"/>
      </w:pPr>
      <w:r>
        <w:t xml:space="preserve">2. The Economic Context of South Africa Cape Town</w:t>
      </w:r>
    </w:p>
    <w:p>
      <w:pPr>
        <w:pStyle w:val="FirstParagraph"/>
      </w:pPr>
      <w:r>
        <w:br/>
      </w:r>
      <w:r>
        <w:t xml:space="preserve">To fully appreciate the role of the Banker one must first understand the economic ecosystem of</w:t>
      </w:r>
      <w:r>
        <w:t xml:space="preserve"> </w:t>
      </w:r>
      <w:r>
        <w:rPr>
          <w:bCs/>
          <w:b/>
        </w:rPr>
        <w:t xml:space="preserve">South Africa Cape Town</w:t>
      </w:r>
      <w:r>
        <w:t xml:space="preserve">. As a major global tourist destination and a burgeoning technology hub, Cape Town attracts significant foreign direct investment (FDI) and domestic capital. This influx creates a high demand for sophisticated financial services.</w:t>
      </w:r>
    </w:p>
    <w:p>
      <w:pPr>
        <w:pStyle w:val="BodyText"/>
      </w:pPr>
      <w:r>
        <w:br/>
      </w:r>
      <w:r>
        <w:t xml:space="preserve">The city serves as the legislative capital of South Africa, hosting Parliament. Consequently, many financial institutions maintain their headquarters or regional offices here to engage closely with policy makers. The</w:t>
      </w:r>
      <w:r>
        <w:br/>
      </w:r>
      <w:r>
        <w:t xml:space="preserve">However, the economic narrative is dualistic. Like much of</w:t>
      </w:r>
      <w:r>
        <w:t xml:space="preserve"> </w:t>
      </w:r>
      <w:r>
        <w:rPr>
          <w:bCs/>
          <w:b/>
        </w:rPr>
        <w:t xml:space="preserve">South Africa</w:t>
      </w:r>
      <w:r>
        <w:t xml:space="preserve">, Cape Town faces high unemployment rates and income inequality. This duality forces the Banker to balance profit-driven objectives with social responsibility, particularly in providing financial inclusion to underserved communities in areas surrounding the city proper.</w:t>
      </w:r>
    </w:p>
    <w:bookmarkEnd w:id="22"/>
    <w:bookmarkStart w:id="26" w:name="the-evolving-role-of-the-banker"/>
    <w:p>
      <w:pPr>
        <w:pStyle w:val="Heading2"/>
      </w:pPr>
      <w:r>
        <w:t xml:space="preserve">3. The Evolving Role of the Banker</w:t>
      </w:r>
    </w:p>
    <w:p>
      <w:pPr>
        <w:pStyle w:val="FirstParagraph"/>
      </w:pPr>
      <w:r>
        <w:br/>
      </w:r>
      <w:r>
        <w:t xml:space="preserve">In this South Africa Cape Town. Their responsibilities have expanded significantly.</w:t>
      </w:r>
    </w:p>
    <w:bookmarkStart w:id="23" w:name="X57e859b7f715d0ff433d8b9b3c279ca4d0e1a6b"/>
    <w:p>
      <w:pPr>
        <w:pStyle w:val="Heading3"/>
      </w:pPr>
      <w:r>
        <w:t xml:space="preserve">3.1 Financial Inclusion and Socio-Economic Impact</w:t>
      </w:r>
    </w:p>
    <w:p>
      <w:pPr>
        <w:pStyle w:val="FirstParagraph"/>
      </w:pPr>
      <w:r>
        <w:br/>
      </w:r>
      <w:r>
        <w:t xml:space="preserve">A critical aspect of this</w:t>
      </w:r>
    </w:p>
    <w:bookmarkEnd w:id="23"/>
    <w:bookmarkStart w:id="24" w:name="digital-transformation"/>
    <w:p>
      <w:pPr>
        <w:pStyle w:val="Heading3"/>
      </w:pPr>
      <w:r>
        <w:t xml:space="preserve">2 Digital Transformation</w:t>
      </w:r>
    </w:p>
    <w:p>
      <w:pPr>
        <w:pStyle w:val="FirstParagraph"/>
      </w:pPr>
      <w:r>
        <w:br/>
      </w:r>
      <w:r>
        <w:t xml:space="preserve">The rise of FinTech in</w:t>
      </w:r>
      <w:r>
        <w:t xml:space="preserve"> </w:t>
      </w:r>
      <w:r>
        <w:rPr>
          <w:bCs/>
          <w:b/>
        </w:rPr>
        <w:t xml:space="preserve">South Africa Cape Town</w:t>
      </w:r>
    </w:p>
    <w:bookmarkEnd w:id="24"/>
    <w:bookmarkStart w:id="25" w:name="risk-management-and-compliance"/>
    <w:p>
      <w:pPr>
        <w:pStyle w:val="Heading3"/>
      </w:pPr>
      <w:r>
        <w:t xml:space="preserve">2.3 Risk Management and Compliance</w:t>
      </w:r>
    </w:p>
    <w:p>
      <w:pPr>
        <w:pStyle w:val="FirstParagraph"/>
      </w:pPr>
      <w:r>
        <w:br/>
      </w:r>
      <w:r>
        <w:t xml:space="preserve">The regulatory environment in South Africa is strict, governed largely by the Reserve Bank of South Africa (SARB) and the Financial Sector Conduct Authority (FSCA). This</w:t>
      </w:r>
    </w:p>
    <w:bookmarkEnd w:id="25"/>
    <w:bookmarkEnd w:id="26"/>
    <w:bookmarkStart w:id="27" w:name="X0edcb0e2905a376af7f018b6bfd5324eb2d69c8"/>
    <w:p>
      <w:pPr>
        <w:pStyle w:val="Heading2"/>
      </w:pPr>
      <w:r>
        <w:t xml:space="preserve">4. Challenges Facing Banking in South Africa Cape Town</w:t>
      </w:r>
    </w:p>
    <w:p>
      <w:pPr>
        <w:pStyle w:val="FirstParagraph"/>
      </w:pPr>
      <w:r>
        <w:br/>
      </w:r>
      <w:r>
        <w:t xml:space="preserve">This</w:t>
      </w:r>
    </w:p>
    <w:p>
      <w:pPr>
        <w:numPr>
          <w:ilvl w:val="0"/>
          <w:numId w:val="1001"/>
        </w:numPr>
        <w:pStyle w:val="Compact"/>
      </w:pPr>
      <w:r>
        <w:rPr>
          <w:bCs/>
          <w:b/>
        </w:rPr>
        <w:t xml:space="preserve">Economic Volatility:</w:t>
      </w:r>
    </w:p>
    <w:p>
      <w:pPr>
        <w:numPr>
          <w:ilvl w:val="0"/>
          <w:numId w:val="1001"/>
        </w:numPr>
        <w:pStyle w:val="Compact"/>
      </w:pPr>
      <w:r>
        <w:rPr>
          <w:bCs/>
          <w:b/>
        </w:rPr>
        <w:t xml:space="preserve">Infrastructure Issues:</w:t>
      </w:r>
    </w:p>
    <w:p>
      <w:pPr>
        <w:numPr>
          <w:ilvl w:val="0"/>
          <w:numId w:val="1001"/>
        </w:numPr>
        <w:pStyle w:val="Compact"/>
      </w:pPr>
      <w:r>
        <w:rPr>
          <w:bCs/>
          <w:b/>
        </w:rPr>
        <w:t xml:space="preserve">Skills Shortage:</w:t>
      </w:r>
    </w:p>
    <w:bookmarkEnd w:id="27"/>
    <w:bookmarkStart w:id="28" w:name="X740188e22849abccd9f5ae3d9a5b91ff5c180ee"/>
    <w:p>
      <w:pPr>
        <w:pStyle w:val="Heading2"/>
      </w:pPr>
      <w:r>
        <w:t xml:space="preserve">5. Opportunities and Strategic Recommendations</w:t>
      </w:r>
    </w:p>
    <w:p>
      <w:pPr>
        <w:pStyle w:val="FirstParagraph"/>
      </w:pPr>
      <w:r>
        <w:br/>
      </w:r>
      <w:r>
        <w:t xml:space="preserve">Beyond the challenges, this</w:t>
      </w:r>
      <w:r>
        <w:br/>
      </w:r>
      <w:r>
        <w:t xml:space="preserve">Furthermore, the tourism sector's recovery post-pandemic presents a chance for specialized financial products catering to hospitality businesses. This South Africa Cape Town</w:t>
      </w:r>
      <w:r>
        <w:br/>
      </w:r>
      <w:r>
        <w:t xml:space="preserve">Additionally, leveraging data analytics can help Bankers predict customer needs more accurately, allowing for personalized financial advice that builds long-term loyalty.</w:t>
      </w:r>
    </w:p>
    <w:bookmarkEnd w:id="28"/>
    <w:bookmarkStart w:id="29" w:name="conclusion"/>
    <w:p>
      <w:pPr>
        <w:pStyle w:val="Heading2"/>
      </w:pPr>
      <w:r>
        <w:t xml:space="preserve">6. Conclusion</w:t>
      </w:r>
    </w:p>
    <w:p>
      <w:pPr>
        <w:pStyle w:val="FirstParagraph"/>
      </w:pPr>
      <w:r>
        <w:br/>
      </w:r>
      <w:r>
        <w:t xml:space="preserve">In conclusion, this South Africa Cape Town</w:t>
      </w:r>
      <w:r>
        <w:br/>
      </w:r>
      <w:r>
        <w:t xml:space="preserve">Success in this environment requires Bankers who are adaptable, ethically grounded, and technologically proficient. By addressing the challenges of inclusion and digital transformation while capitalizing on opportunities in tourism and green finance, the banking sector can drive sustainable development across</w:t>
      </w:r>
      <w:r>
        <w:t xml:space="preserve"> </w:t>
      </w:r>
      <w:r>
        <w:rPr>
          <w:bCs/>
          <w:b/>
        </w:rPr>
        <w:t xml:space="preserve">South Africa</w:t>
      </w:r>
      <w:r>
        <w:t xml:space="preserve">.</w:t>
      </w:r>
    </w:p>
    <w:p>
      <w:pPr>
        <w:pStyle w:val="BodyText"/>
      </w:pPr>
      <w:r>
        <w:br/>
      </w:r>
      <w:r>
        <w:t xml:space="preserve">This document serves as a foundational reference for stakeholders looking to understand the nuances of banking operations in one of Africa's most dynamic financial hubs.</w:t>
      </w:r>
    </w:p>
    <w:p>
      <w:r>
        <w:pict>
          <v:rect style="width:0;height:1.5pt" o:hralign="center" o:hrstd="t" o:hr="t"/>
        </w:pict>
      </w:r>
    </w:p>
    <w:p>
      <w:pPr>
        <w:pStyle w:val="FirstParagraph"/>
      </w:pPr>
      <w:r>
        <w:br/>
      </w:r>
      <w:r>
        <w:t xml:space="preserve">© 2023 Project Analysis Team. All rights reserved.</w:t>
      </w:r>
      <w:r>
        <w:br/>
      </w:r>
    </w:p>
    <w:p>
      <w:pPr>
        <w:pStyle w:val="BodyText"/>
      </w:pPr>
      <w:r>
        <w:t xml:space="preserve">This</w:t>
      </w:r>
    </w:p>
    <w:p>
      <w:pPr>
        <w:pStyle w:val="BodyText"/>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Banker in South Africa Cape Town</dc:title>
  <dc:creator/>
  <dc:language>en</dc:language>
  <cp:keywords/>
  <dcterms:created xsi:type="dcterms:W3CDTF">2026-07-29T18:05:45Z</dcterms:created>
  <dcterms:modified xsi:type="dcterms:W3CDTF">2026-07-29T18:05:45Z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