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3" w:name="X0215687cbb0824258c1f92f4b679683516b5116"/>
    <w:p>
      <w:pPr>
        <w:pStyle w:val="Heading1"/>
      </w:pPr>
      <w:r>
        <w:t xml:space="preserve">Project Report: Strategic Integration of Biologist Expertise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Council and Municipal Planning Committee</w:t>
      </w:r>
      <w:r>
        <w:br/>
      </w:r>
    </w:p>
    <w:p>
      <w:pPr>
        <w:pStyle w:val="BodyText"/>
      </w:pPr>
      <w:r>
        <w:t xml:space="preserve">From:Project Management Office</w:t>
      </w:r>
      <w:r>
        <w:br/>
      </w:r>
      <w:r>
        <w:br/>
      </w:r>
      <w:r>
        <w:t xml:space="preserve">This document outlines the critical necessity for dedicated Biologist services within the jurisdiction of Argentina Córdoba. It details how professional biological oversight will enhance public health, environmental conservation, and agricultural sustainability in this specific geographic context.</w:t>
      </w:r>
    </w:p>
    <w:bookmarkStart w:id="20" w:name="introduction-and-contextual-background"/>
    <w:p>
      <w:pPr>
        <w:pStyle w:val="Heading2"/>
      </w:pPr>
      <w:r>
        <w:t xml:space="preserve">1. Introduction and Contextual Background</w:t>
      </w:r>
    </w:p>
    <w:p>
      <w:pPr>
        <w:pStyle w:val="FirstParagraph"/>
      </w:pPr>
      <w:r>
        <w:t xml:space="preserve">The province of Córdoba stands as one of the most significant economic and ecological hubs in Argentina. Known for its diverse topography ranging from the Pampas grasslands to the Sierras Chicas mountain ranges, this region hosts a rich biodiversity that is both a resource and an area requiring strict protection. As urban expansion accelerates and industrial activities intensify, particularly in agriculture and livestock farming, the need for specialized scientific oversight has never been more pressing. This Project Report emphasizes the essential role of a qualified</w:t>
      </w:r>
      <w:r>
        <w:t xml:space="preserve"> </w:t>
      </w:r>
      <w:r>
        <w:rPr>
          <w:bCs/>
          <w:b/>
        </w:rPr>
        <w:t xml:space="preserve">Biologist</w:t>
      </w:r>
      <w:r>
        <w:t xml:space="preserve"> </w:t>
      </w:r>
      <w:r>
        <w:t xml:space="preserve">in navigating these complex challenges specifically within</w:t>
      </w:r>
      <w:r>
        <w:t xml:space="preserve"> </w:t>
      </w:r>
      <w:r>
        <w:rPr>
          <w:bCs/>
          <w:b/>
        </w:rPr>
        <w:t xml:space="preserve">Argentina Córdoba</w:t>
      </w:r>
      <w:r>
        <w:t xml:space="preserve">.</w:t>
      </w:r>
    </w:p>
    <w:p>
      <w:pPr>
        <w:pStyle w:val="BodyText"/>
      </w:pPr>
      <w:r>
        <w:t xml:space="preserve">The objective of this report is to justify the allocation of resources toward employing professional biological experts who can serve as intermediaries between natural systems and human development. By integrating biology into municipal and provincial planning, we ensure that growth does not come at the expense of long-term ecological viability.</w:t>
      </w:r>
    </w:p>
    <w:bookmarkEnd w:id="20"/>
    <w:bookmarkStart w:id="23" w:name="Xf735c8c3d2979ae9172649a4795e4f62e99795f"/>
    <w:p>
      <w:pPr>
        <w:pStyle w:val="Heading2"/>
      </w:pPr>
      <w:r>
        <w:t xml:space="preserve">2. The Role of the Biologist in Public Health</w:t>
      </w:r>
    </w:p>
    <w:p>
      <w:pPr>
        <w:pStyle w:val="FirstParagraph"/>
      </w:pPr>
      <w:r>
        <w:t xml:space="preserve">In recent years, Argentina Córdoba has faced increasing public health challenges related to vector-borne diseases. Mosquitoes such as Aedes aegypti, which transmit dengue, Zika, and chikungunya viruses, thrive in urban environments when waste management and water storage practices are inadequate. Herein lies the primary function of the</w:t>
      </w:r>
      <w:r>
        <w:t xml:space="preserve"> </w:t>
      </w:r>
      <w:r>
        <w:rPr>
          <w:bCs/>
          <w:b/>
        </w:rPr>
        <w:t xml:space="preserve">Biologist</w:t>
      </w:r>
      <w:r>
        <w:t xml:space="preserve">. These professionals possess the expertise to conduct entomological surveys, identify breeding grounds, and implement integrated pest management strategies.</w:t>
      </w:r>
    </w:p>
    <w:bookmarkStart w:id="21" w:name="vector-control-and-disease-prevention"/>
    <w:p>
      <w:pPr>
        <w:pStyle w:val="Heading3"/>
      </w:pPr>
      <w:r>
        <w:t xml:space="preserve">2.1 Vector Control and Disease Prevention</w:t>
      </w:r>
    </w:p>
    <w:p>
      <w:pPr>
        <w:pStyle w:val="FirstParagraph"/>
      </w:pPr>
      <w:r>
        <w:t xml:space="preserve">A dedicated Biologist in Córdoba can lead surveillance programs that monitor population dynamics of disease vectors. Unlike generalist approaches, biological expertise allows for targeted interventions that reduce chemical pesticide use while maintaining efficacy. This is crucial for</w:t>
      </w:r>
      <w:r>
        <w:t xml:space="preserve"> </w:t>
      </w:r>
      <w:r>
        <w:rPr>
          <w:bCs/>
          <w:b/>
        </w:rPr>
        <w:t xml:space="preserve">Argentina Córdoba</w:t>
      </w:r>
      <w:r>
        <w:t xml:space="preserve">, where public trust in health initiatives depends on transparent and scientifically sound methods.</w:t>
      </w:r>
    </w:p>
    <w:bookmarkEnd w:id="21"/>
    <w:bookmarkStart w:id="22" w:name="environmental-epidemiology"/>
    <w:p>
      <w:pPr>
        <w:pStyle w:val="Heading3"/>
      </w:pPr>
      <w:r>
        <w:t xml:space="preserve">2.2 Environmental Epidemiology</w:t>
      </w:r>
    </w:p>
    <w:p>
      <w:pPr>
        <w:pStyle w:val="FirstParagraph"/>
      </w:pPr>
      <w:r>
        <w:t xml:space="preserve">Beyond immediate vector control, the Biologist contributes to environmental epidemiology by assessing how changes in land use affect disease prevalence. For instance, deforestation in the northern departments of Córdoba may alter rodent habitats, potentially leading to hantavirus outbreaks. By analyzing these ecological shifts, a Biologist provides early warnings and mitigation strategies tailored to local conditions.</w:t>
      </w:r>
    </w:p>
    <w:bookmarkEnd w:id="22"/>
    <w:bookmarkEnd w:id="23"/>
    <w:bookmarkStart w:id="26" w:name="X7d8e6dd99c9e7ca2c426f4ae1c1ded29f7bee43"/>
    <w:p>
      <w:pPr>
        <w:pStyle w:val="Heading2"/>
      </w:pPr>
      <w:r>
        <w:t xml:space="preserve">3. Agricultural Sustainability and Biodiversity</w:t>
      </w:r>
    </w:p>
    <w:p>
      <w:pPr>
        <w:pStyle w:val="FirstParagraph"/>
      </w:pPr>
      <w:r>
        <w:t xml:space="preserve">Agriculture is the backbone of the economy in Argentina Córdoba. However, intensive farming practices often lead to soil degradation, water contamination, and loss of native flora and fauna. The integration of a Biologist into agricultural policy planning ensures that productivity does not compromise ecological balance.</w:t>
      </w:r>
    </w:p>
    <w:bookmarkStart w:id="24" w:name="soil-health-monitoring"/>
    <w:p>
      <w:pPr>
        <w:pStyle w:val="Heading3"/>
      </w:pPr>
      <w:r>
        <w:t xml:space="preserve">3.1 Soil Health Monitoring</w:t>
      </w:r>
    </w:p>
    <w:p>
      <w:pPr>
        <w:pStyle w:val="FirstParagraph"/>
      </w:pPr>
      <w:r>
        <w:t xml:space="preserve">The Biologist assesses soil microbiomes to determine health status and recommend organic amendments or crop rotation strategies. This scientific approach helps farmers in Córdoba reduce dependency on synthetic fertilizers, lowering costs and environmental impact.</w:t>
      </w:r>
    </w:p>
    <w:bookmarkEnd w:id="24"/>
    <w:bookmarkStart w:id="25" w:name="preservation-of-native-flora"/>
    <w:p>
      <w:pPr>
        <w:pStyle w:val="Heading3"/>
      </w:pPr>
      <w:r>
        <w:t xml:space="preserve">3.2 Preservation of Native Flora</w:t>
      </w:r>
    </w:p>
    <w:p>
      <w:pPr>
        <w:pStyle w:val="FirstParagraph"/>
      </w:pPr>
      <w:r>
        <w:t xml:space="preserve">In regions like the Calchaquí Valleys extension within Córdoba, native vegetation is under threat from invasive species. A Biologist conducts flora inventories and proposes conservation corridors that allow pollinators and other beneficial insects to thrive, thereby supporting crop yields naturally.</w:t>
      </w:r>
    </w:p>
    <w:bookmarkEnd w:id="25"/>
    <w:bookmarkEnd w:id="26"/>
    <w:bookmarkStart w:id="29" w:name="X05b8675663e5388e34d6a6e564dbf0ac502434f"/>
    <w:p>
      <w:pPr>
        <w:pStyle w:val="Heading2"/>
      </w:pPr>
      <w:r>
        <w:t xml:space="preserve">4. Conservation of Unique Ecosystems in Sierras Chicas</w:t>
      </w:r>
    </w:p>
    <w:p>
      <w:pPr>
        <w:pStyle w:val="FirstParagraph"/>
      </w:pPr>
      <w:r>
        <w:t xml:space="preserve">The Sierras Chicas region represents a vital ecological asset for Argentina Córdoba, serving as the "water tower" for many municipalities due to its groundwater recharge capabilities. However, tourism pressure and unregulated construction pose significant risks. The project proposes the deployment of Biologists specializing in conservation biology to manage these sensitive areas.</w:t>
      </w:r>
    </w:p>
    <w:bookmarkStart w:id="27" w:name="impact-assessments"/>
    <w:p>
      <w:pPr>
        <w:pStyle w:val="Heading3"/>
      </w:pPr>
      <w:r>
        <w:t xml:space="preserve">4.1 Impact Assessments</w:t>
      </w:r>
    </w:p>
    <w:p>
      <w:pPr>
        <w:pStyle w:val="FirstParagraph"/>
      </w:pPr>
      <w:r>
        <w:t xml:space="preserve">Before any new infrastructure projects are approved in ecologically sensitive zones, a Biologist must conduct Environmental Impact Assessments (EIAs). These assessments evaluate potential disruptions to local wildlife habitats and water tables. In the context of</w:t>
      </w:r>
      <w:r>
        <w:t xml:space="preserve"> </w:t>
      </w:r>
      <w:r>
        <w:rPr>
          <w:bCs/>
          <w:b/>
        </w:rPr>
        <w:t xml:space="preserve">Argentina Córdoba</w:t>
      </w:r>
      <w:r>
        <w:t xml:space="preserve">, this is not merely a regulatory formality but a necessity for sustainable tourism.</w:t>
      </w:r>
    </w:p>
    <w:bookmarkEnd w:id="27"/>
    <w:bookmarkStart w:id="28" w:name="reintroduction-programs"/>
    <w:p>
      <w:pPr>
        <w:pStyle w:val="Heading3"/>
      </w:pPr>
      <w:r>
        <w:t xml:space="preserve">4.2 Reintroduction Programs</w:t>
      </w:r>
    </w:p>
    <w:p>
      <w:pPr>
        <w:pStyle w:val="FirstParagraph"/>
      </w:pPr>
      <w:r>
        <w:t xml:space="preserve">Biodiversity loss can be mitigated through active restoration. Biologists design and oversee reintroduction programs for native species, such as the pampas deer or various bird species that have declined due to habitat fragmentation. These efforts restore ecological functions and enhance the region's natural beauty, attracting eco-tourists.</w:t>
      </w:r>
    </w:p>
    <w:bookmarkEnd w:id="28"/>
    <w:bookmarkEnd w:id="29"/>
    <w:bookmarkStart w:id="31" w:name="X35977681218d2d8654df388a36f5896ff8286b9"/>
    <w:p>
      <w:pPr>
        <w:pStyle w:val="Heading2"/>
      </w:pPr>
      <w:r>
        <w:t xml:space="preserve">5. Educational Outreach and Community Engagement</w:t>
      </w:r>
    </w:p>
    <w:p>
      <w:pPr>
        <w:pStyle w:val="FirstParagraph"/>
      </w:pPr>
      <w:r>
        <w:t xml:space="preserve">The success of any environmental initiative in Argentina Córdoba relies on community support. Biologists play a pivotal role in translating complex scientific data into accessible information for schools, local governments, and citizen groups. Through workshops and educational materials, they foster a culture of environmental stewardship.</w:t>
      </w:r>
    </w:p>
    <w:bookmarkStart w:id="30" w:name="citizen-science-initiatives"/>
    <w:p>
      <w:pPr>
        <w:pStyle w:val="Heading3"/>
      </w:pPr>
      <w:r>
        <w:t xml:space="preserve">5.1 Citizen Science Initiatives</w:t>
      </w:r>
    </w:p>
    <w:p>
      <w:pPr>
        <w:pStyle w:val="FirstParagraph"/>
      </w:pPr>
      <w:r>
        <w:t xml:space="preserve">Bridging the gap between professionals and the public, Biologists can initiate citizen science projects where residents report wildlife sightings or water quality issues. This not only expands data collection capabilities but also empowers citizens to take ownership of their environment.</w:t>
      </w:r>
    </w:p>
    <w:bookmarkEnd w:id="30"/>
    <w:bookmarkEnd w:id="31"/>
    <w:bookmarkStart w:id="32" w:name="conclusion-and-recommendations"/>
    <w:p>
      <w:pPr>
        <w:pStyle w:val="Heading2"/>
      </w:pPr>
      <w:r>
        <w:t xml:space="preserve">6. Conclusion and Recommendations</w:t>
      </w:r>
    </w:p>
    <w:p>
      <w:pPr>
        <w:pStyle w:val="FirstParagraph"/>
      </w:pPr>
      <w:r>
        <w:t xml:space="preserve">In conclusion, the strategic appointment of a</w:t>
      </w:r>
      <w:r>
        <w:t xml:space="preserve"> </w:t>
      </w:r>
      <w:r>
        <w:rPr>
          <w:bCs/>
          <w:b/>
        </w:rPr>
        <w:t xml:space="preserve">Biologist</w:t>
      </w:r>
      <w:r>
        <w:t xml:space="preserve"> </w:t>
      </w:r>
      <w:r>
        <w:t xml:space="preserve">is indispensable for the sustainable development of Argentina Córdoba. The report highlights several key areas where biological expertise adds value:</w:t>
      </w:r>
    </w:p>
    <w:p>
      <w:pPr>
        <w:numPr>
          <w:ilvl w:val="0"/>
          <w:numId w:val="1001"/>
        </w:numPr>
        <w:pStyle w:val="Compact"/>
      </w:pPr>
      <w:r>
        <w:rPr>
          <w:bCs/>
          <w:b/>
        </w:rPr>
        <w:t xml:space="preserve">Public Health:</w:t>
      </w:r>
      <w:r>
        <w:t xml:space="preserve"> </w:t>
      </w:r>
      <w:r>
        <w:t xml:space="preserve">Effective management of vector-borne diseases through scientific surveillance.</w:t>
      </w:r>
    </w:p>
    <w:p>
      <w:pPr>
        <w:numPr>
          <w:ilvl w:val="0"/>
          <w:numId w:val="1001"/>
        </w:numPr>
        <w:pStyle w:val="Compact"/>
      </w:pPr>
      <w:r>
        <w:rPr>
          <w:bCs/>
          <w:b/>
        </w:rPr>
        <w:t xml:space="preserve">Agriculture:</w:t>
      </w:r>
      <w:r>
        <w:t xml:space="preserve"> </w:t>
      </w:r>
      <w:r>
        <w:t xml:space="preserve">Enhanced crop resilience and reduced chemical dependency through soil biology.</w:t>
      </w:r>
    </w:p>
    <w:p>
      <w:pPr>
        <w:numPr>
          <w:ilvl w:val="0"/>
          <w:numId w:val="1001"/>
        </w:numPr>
        <w:pStyle w:val="Compact"/>
      </w:pPr>
      <w:r>
        <w:rPr>
          <w:bCs/>
          <w:b/>
        </w:rPr>
        <w:t xml:space="preserve">Ecosystem Protection: Preservation of critical habitats in the Sierras Chicas and beyond.</w:t>
      </w:r>
    </w:p>
    <w:p>
      <w:pPr>
        <w:pStyle w:val="FirstParagraph"/>
      </w:pPr>
      <w:r>
        <w:t xml:space="preserve">We strongly recommend that the municipal and provincial authorities of Córdoba prioritize the hiring and training of qualified Biologists. Investing in biological expertise is an investment in the health, economy, and future resilience of Argentina Córdoba. By aligning scientific rigor with local needs, we can ensure that our region remains a model for sustainable living in Latin America.</w:t>
      </w:r>
    </w:p>
    <w:p>
      <w:pPr>
        <w:pStyle w:val="BodyText"/>
      </w:pPr>
      <w:r>
        <w:t xml:space="preserve">This Project Report serves as a call to action. Let us embrace the knowledge of Biology to safeguard the unique heritage of Argentina Córdoba for generations to come.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Services in Argentina Córdoba</dc:title>
  <dc:creator/>
  <dc:language>en</dc:language>
  <cp:keywords/>
  <dcterms:created xsi:type="dcterms:W3CDTF">2026-07-30T13:06:59Z</dcterms:created>
  <dcterms:modified xsi:type="dcterms:W3CDTF">2026-07-30T13:06:59Z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