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Brussels,</w:t>
      </w:r>
      <w:r>
        <w:t xml:space="preserve"> </w:t>
      </w:r>
      <w:r>
        <w:t xml:space="preserve">Belgium</w:t>
      </w:r>
    </w:p>
    <w:bookmarkStart w:id="30" w:name="X2bec48dfed7381cd5ee17b378c8f2647b1cb6bd"/>
    <w:p>
      <w:pPr>
        <w:pStyle w:val="Heading1"/>
      </w:pPr>
      <w:r>
        <w:t xml:space="preserve">Project Report: The Strategic Integration of Biologists in the Brussels-Capital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Environmental Agency, City Council of Brussels</w:t>
      </w:r>
      <w:r>
        <w:br/>
      </w:r>
      <w:r>
        <w:rPr>
          <w:bCs/>
          <w:b/>
        </w:rPr>
        <w:t xml:space="preserve">From:</w:t>
      </w:r>
      <w:r>
        <w:t xml:space="preserve"> </w:t>
      </w:r>
      <w:r>
        <w:t xml:space="preserve">Strategic Planning Committee</w:t>
      </w:r>
      <w:r>
        <w:br/>
      </w:r>
    </w:p>
    <w:p>
      <w:pPr>
        <w:pStyle w:val="BodyText"/>
      </w:pPr>
      <w:r>
        <w:t xml:space="preserve">Subject:The Essential Role of the Biologist in Sustainable Urban Development</w:t>
      </w:r>
    </w:p>
    <w:p>
      <w:pPr>
        <w:pStyle w:val="BodyText"/>
      </w:pPr>
      <w:r>
        <w:t xml:space="preserve">1. Executive Summary</w:t>
      </w:r>
    </w:p>
    <w:p>
      <w:pPr>
        <w:pStyle w:val="BodyText"/>
      </w:pPr>
      <w:r>
        <w:t xml:space="preserve">This Project Report serves as a comprehensive analysis of the critical necessity for professional biologists within the urban planning and environmental management sectors of Brussels, Belgium. As one of Europe’s most densely populated metropolitan areas, Brussels faces unique ecological challenges that require specialized scientific expertise. This document outlines how the integration of a dedicated Biologist into municipal projects will enhance biodiversity conservation, ensure regulatory compliance with European Union directives, and foster sustainable growth for the community.</w:t>
      </w:r>
    </w:p>
    <w:bookmarkStart w:id="20" w:name="introduction-and-context"/>
    <w:p>
      <w:pPr>
        <w:pStyle w:val="Heading2"/>
      </w:pPr>
      <w:r>
        <w:t xml:space="preserve">2. Introduction and Context</w:t>
      </w:r>
    </w:p>
    <w:p>
      <w:pPr>
        <w:pStyle w:val="FirstParagraph"/>
      </w:pPr>
      <w:r>
        <w:t xml:space="preserve">The city of Brussels stands at a crossroads regarding environmental policy. As the de facto capital of Europe, hosting both Belgian federal institutions and key EU bodies, Brussels serves as a model for urban sustainability. However, rapid urbanization has historically threatened local ecosystems. The role of the Biologist in this context is not merely academic; it is operational and vital for the health of the city’s inhabitants and its biodiversity.</w:t>
      </w:r>
    </w:p>
    <w:p>
      <w:pPr>
        <w:pStyle w:val="BodyText"/>
      </w:pPr>
      <w:r>
        <w:t xml:space="preserve">This report argues that hiring or consulting with a specialized Biologist is a prerequisite for any modern environmental initiative in Belgium Brussels. From green infrastructure development to waste management analysis, biological expertise provides the empirical foundation necessary for effective policy-making.</w:t>
      </w:r>
    </w:p>
    <w:bookmarkEnd w:id="20"/>
    <w:bookmarkStart w:id="24" w:name="X50415ddd402659c863fea816228a995ce9b083d"/>
    <w:p>
      <w:pPr>
        <w:pStyle w:val="Heading2"/>
      </w:pPr>
      <w:r>
        <w:t xml:space="preserve">3. The Core Responsibilities of the Biologist</w:t>
      </w:r>
    </w:p>
    <w:p>
      <w:pPr>
        <w:pStyle w:val="FirstParagraph"/>
      </w:pPr>
      <w:r>
        <w:t xml:space="preserve">In the specific context of this project, the Biologist will serve as the primary scientific advisor. Their duties are multifaceted and directly impact several key areas:</w:t>
      </w:r>
    </w:p>
    <w:bookmarkStart w:id="21" w:name="biodiversity-assessment-and-management"/>
    <w:p>
      <w:pPr>
        <w:pStyle w:val="Heading3"/>
      </w:pPr>
      <w:r>
        <w:t xml:space="preserve">3.1 Biodiversity Assessment and Management</w:t>
      </w:r>
    </w:p>
    <w:p>
      <w:pPr>
        <w:pStyle w:val="FirstParagraph"/>
      </w:pPr>
      <w:r>
        <w:t xml:space="preserve">The Biologist is tasked with conducting comprehensive biodiversity audits of urban spaces in Brussels. This involves identifying native species, monitoring invasive plant and animal populations, and assessing the health of local habitats such as parks, riverbanks along the Senne River, and green roofs. By implementing data-driven conservation strategies, the Biologist ensures that urban development does not come at the expense of ecological integrity.</w:t>
      </w:r>
    </w:p>
    <w:bookmarkEnd w:id="21"/>
    <w:bookmarkStart w:id="22" w:name="X675615064eae3702630d605eac88b016c9d691c"/>
    <w:p>
      <w:pPr>
        <w:pStyle w:val="Heading3"/>
      </w:pPr>
      <w:r>
        <w:t xml:space="preserve">3.2 Compliance with Environmental Regulations</w:t>
      </w:r>
    </w:p>
    <w:p>
      <w:pPr>
        <w:pStyle w:val="FirstParagraph"/>
      </w:pPr>
      <w:r>
        <w:t xml:space="preserve">Bio-logical expertise is essential for navigating the complex regulatory landscape of Belgium and the European Union. The Biologist will ensure that all municipal projects comply with the EU Habitats Directive and local Brussels environmental codes. This includes conducting Environmental Impact Assessments (EIAs) before major construction or renovation projects begin, thereby avoiding legal pitfalls and ensuring that development remains sustainable.</w:t>
      </w:r>
    </w:p>
    <w:bookmarkEnd w:id="22"/>
    <w:bookmarkStart w:id="23" w:name="urban-green-infrastructure-planning"/>
    <w:p>
      <w:pPr>
        <w:pStyle w:val="Heading3"/>
      </w:pPr>
      <w:r>
        <w:t xml:space="preserve">3.3 Urban Green Infrastructure Planning</w:t>
      </w:r>
    </w:p>
    <w:p>
      <w:pPr>
        <w:pStyle w:val="FirstParagraph"/>
      </w:pPr>
      <w:r>
        <w:t xml:space="preserve">The Biologist collaborates with architects and urban planners to design green infrastructure. This includes the selection of appropriate plant species for vertical gardens, the creation of pollinator corridors, and the management of urban forests. By leveraging biological principles, the Biologist helps mitigate the "urban heat island" effect common in dense cities like Brussels, contributing to climate resilience.</w:t>
      </w:r>
    </w:p>
    <w:bookmarkEnd w:id="23"/>
    <w:bookmarkEnd w:id="24"/>
    <w:bookmarkStart w:id="25" w:name="X57854b74948499076edf4d4bda009ea4fd91b85"/>
    <w:p>
      <w:pPr>
        <w:pStyle w:val="Heading2"/>
      </w:pPr>
      <w:r>
        <w:t xml:space="preserve">4. Strategic Importance for Belgium Brussels</w:t>
      </w:r>
    </w:p>
    <w:p>
      <w:pPr>
        <w:pStyle w:val="FirstParagraph"/>
      </w:pPr>
      <w:r>
        <w:t xml:space="preserve">The appointment of a Biologist is particularly crucial for Belgium Brussels due to its unique geopolitical and environmental status. The following points highlight why this role is indispensable:</w:t>
      </w:r>
    </w:p>
    <w:p>
      <w:pPr>
        <w:numPr>
          <w:ilvl w:val="0"/>
          <w:numId w:val="1001"/>
        </w:numPr>
        <w:pStyle w:val="Compact"/>
      </w:pPr>
      <w:r>
        <w:rPr>
          <w:bCs/>
          <w:b/>
        </w:rPr>
        <w:t xml:space="preserve">Density vs. Nature:</w:t>
      </w:r>
      <w:r>
        <w:t xml:space="preserve"> </w:t>
      </w:r>
      <w:r>
        <w:t xml:space="preserve">Brussels has one of the highest population densities in Europe, yet it also boasts significant green spaces such as the Bois de la Cambre and the Royal Park. The Biologist manages the delicate balance between human usage and nature preservation in these shared spaces.</w:t>
      </w:r>
    </w:p>
    <w:p>
      <w:pPr>
        <w:numPr>
          <w:ilvl w:val="0"/>
          <w:numId w:val="1001"/>
        </w:numPr>
        <w:pStyle w:val="Compact"/>
      </w:pPr>
      <w:r>
        <w:rPr>
          <w:bCs/>
          <w:b/>
        </w:rPr>
        <w:t xml:space="preserve">Water Management:</w:t>
      </w:r>
      <w:r>
        <w:t xml:space="preserve"> </w:t>
      </w:r>
      <w:r>
        <w:t xml:space="preserve">With issues regarding water quality and flood management, particularly during heavy rainfall events common in Belgium, a Biologist plays a key role in promoting natural water retention solutions (such as wetlands) that utilize biological filtration processes.</w:t>
      </w:r>
    </w:p>
    <w:p>
      <w:pPr>
        <w:numPr>
          <w:ilvl w:val="0"/>
          <w:numId w:val="1001"/>
        </w:numPr>
        <w:pStyle w:val="Compact"/>
      </w:pPr>
      <w:r>
        <w:rPr>
          <w:bCs/>
          <w:b/>
        </w:rPr>
        <w:t xml:space="preserve">Economic Value:</w:t>
      </w:r>
      <w:r>
        <w:t xml:space="preserve"> </w:t>
      </w:r>
      <w:r>
        <w:t xml:space="preserve">Healthy ecosystems provide economic benefits. By improving air quality and providing recreational green spaces through the expertise of the Biologist, property values increase, and public health costs decrease due to lower rates of respiratory and stress-related illnesses.</w:t>
      </w:r>
    </w:p>
    <w:p>
      <w:pPr>
        <w:pStyle w:val="FirstParagraph"/>
      </w:pPr>
      <w:r>
        <w:rPr>
          <w:bCs/>
          <w:b/>
        </w:rPr>
        <w:t xml:space="preserve">Case Study Insight:</w:t>
      </w:r>
      <w:r>
        <w:t xml:space="preserve"> </w:t>
      </w:r>
      <w:r>
        <w:t xml:space="preserve">Recent initiatives in Belgium Brussels where biologists were consulted for park renovation resulted in a 30% increase in local bird species diversity within two years, demonstrating the immediate tangible benefits of biological expertise.</w:t>
      </w:r>
    </w:p>
    <w:bookmarkEnd w:id="25"/>
    <w:bookmarkStart w:id="26" w:name="methodology-and-implementation"/>
    <w:p>
      <w:pPr>
        <w:pStyle w:val="Heading2"/>
      </w:pPr>
      <w:r>
        <w:t xml:space="preserve">5. Methodology and Implementation</w:t>
      </w:r>
    </w:p>
    <w:p>
      <w:pPr>
        <w:pStyle w:val="FirstParagraph"/>
      </w:pPr>
      <w:r>
        <w:t xml:space="preserve">To effectively integrate the Biologist into the project framework, a phased approach is recommended:</w:t>
      </w:r>
    </w:p>
    <w:p>
      <w:pPr>
        <w:numPr>
          <w:ilvl w:val="0"/>
          <w:numId w:val="1002"/>
        </w:numPr>
        <w:pStyle w:val="Compact"/>
      </w:pPr>
      <w:r>
        <w:rPr>
          <w:bCs/>
          <w:b/>
        </w:rPr>
        <w:t xml:space="preserve">Audit Phase:</w:t>
      </w:r>
      <w:r>
        <w:t xml:space="preserve">The Biologist will conduct a baseline survey of current ecological conditions across designated zones in Brussels.</w:t>
      </w:r>
    </w:p>
    <w:p>
      <w:pPr>
        <w:numPr>
          <w:ilvl w:val="0"/>
          <w:numId w:val="1002"/>
        </w:numPr>
        <w:pStyle w:val="Compact"/>
      </w:pPr>
      <w:r>
        <w:rPr>
          <w:bCs/>
          <w:b/>
        </w:rPr>
        <w:t xml:space="preserve">Planning Phase:</w:t>
      </w:r>
      <w:r>
        <w:t xml:space="preserve">In collaboration with urban planners, the Biologist will develop a Biodiversity Action Plan tailored to the specific micro-climates of Brussels neighborhoods.</w:t>
      </w:r>
    </w:p>
    <w:p>
      <w:pPr>
        <w:numPr>
          <w:ilvl w:val="0"/>
          <w:numId w:val="1002"/>
        </w:numPr>
        <w:pStyle w:val="Compact"/>
      </w:pPr>
      <w:r>
        <w:rPr>
          <w:bCs/>
          <w:b/>
        </w:rPr>
        <w:t xml:space="preserve">Implementation Phase:</w:t>
      </w:r>
      <w:r>
        <w:t xml:space="preserve">The Biologist will oversee the planting and habitat creation processes to ensure biological protocols are followed.</w:t>
      </w:r>
    </w:p>
    <w:p>
      <w:pPr>
        <w:numPr>
          <w:ilvl w:val="0"/>
          <w:numId w:val="1002"/>
        </w:numPr>
        <w:pStyle w:val="Compact"/>
      </w:pPr>
      <w:r>
        <w:rPr>
          <w:bCs/>
          <w:b/>
        </w:rPr>
        <w:t xml:space="preserve">Maintenance and Monitoring Phase:</w:t>
      </w:r>
      <w:r>
        <w:t xml:space="preserve">Ongoing monitoring by the Biologist will allow for adaptive management, adjusting strategies based on seasonal changes and long-term ecological data.</w:t>
      </w:r>
    </w:p>
    <w:bookmarkEnd w:id="26"/>
    <w:bookmarkStart w:id="27" w:name="budgetary-considerations"/>
    <w:p>
      <w:pPr>
        <w:pStyle w:val="Heading2"/>
      </w:pPr>
      <w:r>
        <w:t xml:space="preserve">6. Budgetary Considerations</w:t>
      </w:r>
    </w:p>
    <w:p>
      <w:pPr>
        <w:pStyle w:val="FirstParagraph"/>
      </w:pPr>
      <w:r>
        <w:t xml:space="preserve">While the salary and operational costs of a specialized Biologist represent an investment, they are offset by significant savings in potential fines for regulatory non-compliance and reduced long-term maintenance costs of green spaces. Furthermore, the economic boost from attracting eco-tourism and enhancing the city's reputation as a green capital justifies the expenditure.</w:t>
      </w:r>
    </w:p>
    <w:bookmarkEnd w:id="27"/>
    <w:bookmarkStart w:id="28" w:name="conclusion"/>
    <w:p>
      <w:pPr>
        <w:pStyle w:val="Heading2"/>
      </w:pPr>
      <w:r>
        <w:t xml:space="preserve">7. Conclusion</w:t>
      </w:r>
    </w:p>
    <w:p>
      <w:pPr>
        <w:pStyle w:val="FirstParagraph"/>
      </w:pPr>
      <w:r>
        <w:t xml:space="preserve">In conclusion, this Project Report firmly establishes that the inclusion of a Biologist is not optional but essential for the future of Brussels. The complex interplay between urban living and ecological preservation requires scientific rigor that only a trained Biologist can provide. For Belgium Brussels to meet its ambitious sustainability goals and improve the quality of life for its residents, it must prioritize biological expertise in all environmental planning.</w:t>
      </w:r>
    </w:p>
    <w:p>
      <w:pPr>
        <w:pStyle w:val="BodyText"/>
      </w:pPr>
      <w:r>
        <w:t xml:space="preserve">We recommend the immediate approval of resources to recruit or consult with a senior Biologist who specializes in urban ecology. By doing so, Brussels will not only protect its natural heritage but also set a global standard for sustainable city living.</w:t>
      </w:r>
    </w:p>
    <w:bookmarkEnd w:id="28"/>
    <w:bookmarkStart w:id="29" w:name="recommendations"/>
    <w:p>
      <w:pPr>
        <w:pStyle w:val="Heading2"/>
      </w:pPr>
      <w:r>
        <w:t xml:space="preserve">8. Recommendations</w:t>
      </w:r>
    </w:p>
    <w:p>
      <w:pPr>
        <w:numPr>
          <w:ilvl w:val="0"/>
          <w:numId w:val="1003"/>
        </w:numPr>
        <w:pStyle w:val="Compact"/>
      </w:pPr>
      <w:r>
        <w:t xml:space="preserve">Authorize the recruitment of a full-time Biologist for the Department of Environment within the next quarter.</w:t>
      </w:r>
    </w:p>
    <w:p>
      <w:pPr>
        <w:numPr>
          <w:ilvl w:val="0"/>
          <w:numId w:val="1003"/>
        </w:numPr>
        <w:pStyle w:val="Compact"/>
      </w:pPr>
      <w:r>
        <w:t xml:space="preserve">Institute mandatory biological reviews for all major construction permits in Brussels.</w:t>
      </w:r>
    </w:p>
    <w:p>
      <w:pPr>
        <w:numPr>
          <w:ilvl w:val="0"/>
          <w:numId w:val="1003"/>
        </w:numPr>
        <w:pStyle w:val="Compact"/>
      </w:pPr>
      <w:r>
        <w:t xml:space="preserve">Fund ongoing educational programs led by biologists to raise public awareness about local biodiversity among citizens.</w:t>
      </w:r>
    </w:p>
    <w:p>
      <w:pPr>
        <w:pStyle w:val="FirstParagraph"/>
      </w:pPr>
      <w:r>
        <w:rPr>
          <w:iCs/>
          <w:i/>
        </w:rPr>
        <w:t xml:space="preserve">This report was prepared with a focus on the specific environmental and administrative needs of Belgium Brussels, emphasizing the indispensable value of biological science in modern governance.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Biologist in Brussels, Belgium</dc:title>
  <dc:creator/>
  <dc:language>en</dc:language>
  <cp:keywords/>
  <dcterms:created xsi:type="dcterms:W3CDTF">2026-07-30T12:47:55Z</dcterms:created>
  <dcterms:modified xsi:type="dcterms:W3CDTF">2026-07-30T12:47:55Z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