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2" w:name="Xdc55231089e6b69aa82f2ab192c2e62514d06f8"/>
    <w:p>
      <w:pPr>
        <w:pStyle w:val="Heading1"/>
      </w:pPr>
      <w:r>
        <w:t xml:space="preserve">Project Report: Professional Biological Services and Environmental Compliance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Water Resources / Municipal Secretariat of Environment</w:t>
      </w:r>
      <w:r>
        <w:br/>
      </w:r>
      <w:r>
        <w:rPr>
          <w:bCs/>
          <w:b/>
        </w:rPr>
        <w:t xml:space="preserve">From:</w:t>
      </w:r>
      <w:r>
        <w:t xml:space="preserve"> </w:t>
      </w:r>
      <w:r>
        <w:t xml:space="preserve">Strategic Environmental Consulting Group</w:t>
      </w:r>
      <w:r>
        <w:br/>
      </w:r>
      <w:r>
        <w:br/>
      </w:r>
    </w:p>
    <w:bookmarkStart w:id="20" w:name="executive-summary"/>
    <w:p>
      <w:pPr>
        <w:pStyle w:val="Heading2"/>
      </w:pPr>
      <w:r>
        <w:t xml:space="preserve">1. Executive Summary</w:t>
      </w:r>
    </w:p>
    <w:p>
      <w:pPr>
        <w:pStyle w:val="FirstParagraph"/>
      </w:pPr>
      <w:r>
        <w:t xml:space="preserve">This Project Report outlines the critical necessity for specialized biological services within the unique urban and ecological landscape of Brazil Brasília. As a planned capital city situated on the Central Plateau, Brasília presents a distinct set of environmental challenges that differ significantly from other Brazilian metropolitan areas. The integration of qualified Biologist professionals into public policy implementation, private sector compliance, and conservation efforts is not merely an administrative requirement but an ecological imperative for the Federal District (Distrito Federal). This document details the scope of work, regulatory frameworks, and strategic objectives required to enhance biodiversity preservation while maintaining urban development in Brazil Brasília.</w:t>
      </w:r>
    </w:p>
    <w:bookmarkEnd w:id="20"/>
    <w:bookmarkStart w:id="21" w:name="Xdda8f1bf0ffa447d6be117e0b7fdec024d72feb"/>
    <w:p>
      <w:pPr>
        <w:pStyle w:val="Heading2"/>
      </w:pPr>
      <w:r>
        <w:t xml:space="preserve">2. Contextual Background: The Unique Ecology of Brazil Brasília</w:t>
      </w:r>
    </w:p>
    <w:p>
      <w:pPr>
        <w:pStyle w:val="FirstParagraph"/>
      </w:pPr>
      <w:r>
        <w:t xml:space="preserve">Brazil Brasília was constructed as a modernist utopia, yet it sits upon the Cerrado, one of the world's most biodiverse savannas. This region is classified as a biodiversity hotspot, meaning it has lost at least 70% of its original vegetation and houses an exceptional concentration of endemic species. Consequently, any urban expansion or infrastructure project in Brazil Brasília must undergo rigorous biological assessment.</w:t>
      </w:r>
    </w:p>
    <w:p>
      <w:pPr>
        <w:pStyle w:val="BodyText"/>
      </w:pPr>
      <w:r>
        <w:t xml:space="preserve">The role of the Biologist is central to navigating this tension between urbanization and conservation. In Brazil Brasília, the presence of protected areas such as the Ecological Park (Parque Ecológico), the Brasilia National Park, and various private natural heritage reserves (RPPNs) requires constant monitoring. Without active biological supervision, these green lungs of the city risk degradation due to pollution, invasive species introduction, and illegal urban encroachment.</w:t>
      </w:r>
    </w:p>
    <w:bookmarkEnd w:id="21"/>
    <w:bookmarkStart w:id="25" w:name="scope-of-biological-services"/>
    <w:p>
      <w:pPr>
        <w:pStyle w:val="Heading2"/>
      </w:pPr>
      <w:r>
        <w:t xml:space="preserve">3. Scope of Biological Services</w:t>
      </w:r>
    </w:p>
    <w:p>
      <w:pPr>
        <w:pStyle w:val="FirstParagraph"/>
      </w:pPr>
      <w:r>
        <w:t xml:space="preserve">The primary objective of this project is to standardize and elevate the quality of biological interventions across all municipal and private sectors in Brazil Brasília. The scope includes the following key areas:</w:t>
      </w:r>
    </w:p>
    <w:bookmarkStart w:id="22" w:name="Xf1ff9b6eef4418f6e7b45f402fa944c2e6f6c01"/>
    <w:p>
      <w:pPr>
        <w:pStyle w:val="Heading3"/>
      </w:pPr>
      <w:r>
        <w:t xml:space="preserve">3.1 Environmental Licensing and Impact Assessment</w:t>
      </w:r>
    </w:p>
    <w:p>
      <w:pPr>
        <w:pStyle w:val="FirstParagraph"/>
      </w:pPr>
      <w:r>
        <w:t xml:space="preserve">In accordance with Brazilian federal law, any activity capable of causing environmental degradation must obtain licensing from IBAMA or the local environmental agency (SEMA). In Brazil Brasília, this process is heavily dependent on the expertise of a certified Biologist. The Biologist is responsible for conducting Environmental Impact Assessments (EIAs) and Environmental Impact Reports (RIMAs). These documents analyze how construction projects in Brazil Brasília will affect local flora and fauna, particularly species endemic to the Cerrado biome. The report ensures that mitigation measures are scientifically sound and legally compliant.</w:t>
      </w:r>
    </w:p>
    <w:bookmarkEnd w:id="22"/>
    <w:bookmarkStart w:id="23" w:name="biodiversity-monitoring-and-conservation"/>
    <w:p>
      <w:pPr>
        <w:pStyle w:val="Heading3"/>
      </w:pPr>
      <w:r>
        <w:t xml:space="preserve">3.2 Biodiversity Monitoring and Conservation</w:t>
      </w:r>
    </w:p>
    <w:p>
      <w:pPr>
        <w:pStyle w:val="FirstParagraph"/>
      </w:pPr>
      <w:r>
        <w:t xml:space="preserve">A core component of this project involves establishing a long-term monitoring program for urban wildlife in Brazil Brasília. Biologists will be deployed to track population trends of key indicator species, such as the Maned Wolf (</w:t>
      </w:r>
      <w:r>
        <w:rPr>
          <w:iCs/>
          <w:i/>
        </w:rPr>
        <w:t xml:space="preserve">Chrysocyon brachyurus</w:t>
      </w:r>
      <w:r>
        <w:t xml:space="preserve">) and the Giant Anteater (</w:t>
      </w:r>
      <w:r>
        <w:rPr>
          <w:iCs/>
          <w:i/>
        </w:rPr>
        <w:t xml:space="preserve">Myrmecophaga tridactyla</w:t>
      </w:r>
      <w:r>
        <w:t xml:space="preserve">). These animals frequently traverse urban boundaries, leading to human-wildlife conflicts. Biological data will inform policy decisions regarding wildlife corridors and traffic mitigation strategies in Brazil Brasília.</w:t>
      </w:r>
    </w:p>
    <w:bookmarkEnd w:id="23"/>
    <w:bookmarkStart w:id="24" w:name="remediation-of-degraded-areas"/>
    <w:p>
      <w:pPr>
        <w:pStyle w:val="Heading3"/>
      </w:pPr>
      <w:r>
        <w:t xml:space="preserve">3.3 Remediation of Degraded Areas</w:t>
      </w:r>
    </w:p>
    <w:p>
      <w:pPr>
        <w:pStyle w:val="FirstParagraph"/>
      </w:pPr>
      <w:r>
        <w:t xml:space="preserve">Historically, rapid urbanization has led to soil erosion and vegetation loss in parts of the Federal District. This project mandates the use of Biologists to lead ecological restoration initiatives. Techniques such as native seed collection and hydroseeding will be employed to rehabilitate degraded sites. The goal is not only aesthetic improvement but the functional restoration of ecosystem services, including water filtration and carbon sequestration, which are vital for the sustainability of Brazil Brasília.</w:t>
      </w:r>
    </w:p>
    <w:bookmarkEnd w:id="24"/>
    <w:bookmarkEnd w:id="25"/>
    <w:bookmarkStart w:id="26" w:name="regulatory-framework-and-compliance"/>
    <w:p>
      <w:pPr>
        <w:pStyle w:val="Heading2"/>
      </w:pPr>
      <w:r>
        <w:t xml:space="preserve">4. Regulatory Framework and Compliance</w:t>
      </w:r>
    </w:p>
    <w:p>
      <w:pPr>
        <w:pStyle w:val="FirstParagraph"/>
      </w:pPr>
      <w:r>
        <w:t xml:space="preserve">All activities proposed in this report adhere strictly to Brazilian environmental legislation, including Law No. 6,938/1981 (National Environmental Policy) and CONAMA resolutions relevant to the Cerrado biome. In Brazil Brasília, compliance is non-negotiable. The Biologist serves as the technical guarantor of this compliance.</w:t>
      </w:r>
    </w:p>
    <w:p>
      <w:pPr>
        <w:pStyle w:val="BodyText"/>
      </w:pPr>
      <w:r>
        <w:t xml:space="preserve">Furthermore, international agreements signed by Brazil regarding biodiversity conservation are reflected in local policies. The biologists working in Brazil Brasília must be up-to-date with global standards for ecological integrity, ensuring that local practices contribute to national and global sustainability goals. Failure to comply can result in severe fines and legal action against projects operating within the Federal District.</w:t>
      </w:r>
    </w:p>
    <w:bookmarkEnd w:id="26"/>
    <w:bookmarkStart w:id="28" w:name="implementation-strategy"/>
    <w:p>
      <w:pPr>
        <w:pStyle w:val="Heading2"/>
      </w:pPr>
      <w:r>
        <w:t xml:space="preserve">5. Implementation Strategy</w:t>
      </w:r>
    </w:p>
    <w:p>
      <w:pPr>
        <w:pStyle w:val="FirstParagraph"/>
      </w:pPr>
      <w:r>
        <w:t xml:space="preserve">To effectively deploy Biologist services across Brazil Brasília, a phased implementation strategy is recommended:</w:t>
      </w:r>
    </w:p>
    <w:p>
      <w:pPr>
        <w:numPr>
          <w:ilvl w:val="0"/>
          <w:numId w:val="1001"/>
        </w:numPr>
        <w:pStyle w:val="Compact"/>
      </w:pPr>
      <w:r>
        <w:rPr>
          <w:bCs/>
          <w:b/>
        </w:rPr>
        <w:t xml:space="preserve">Phase 1: Audit and Capacity Building.</w:t>
      </w:r>
      <w:r>
        <w:t xml:space="preserve"> </w:t>
      </w:r>
      <w:r>
        <w:t xml:space="preserve">Assess current biological staffing levels in municipal agencies. Provide specialized training for local professionals on Cerrado-specific ecology and remote sensing technologies.</w:t>
      </w:r>
    </w:p>
    <w:p>
      <w:pPr>
        <w:numPr>
          <w:ilvl w:val="0"/>
          <w:numId w:val="1001"/>
        </w:numPr>
        <w:pStyle w:val="Compact"/>
      </w:pPr>
      <w:r>
        <w:rPr>
          <w:bCs/>
          <w:b/>
        </w:rPr>
        <w:t xml:space="preserve">Phase 2: Digital Integration.</w:t>
      </w:r>
      <w:r>
        <w:t xml:space="preserve"> </w:t>
      </w:r>
      <w:r>
        <w:t xml:space="preserve">Develop a centralized database for biological data in Brazil Brasília. This platform will allow biologists, researchers, and policymakers to share real-time data on species sightings and habitat health.</w:t>
      </w:r>
    </w:p>
    <w:p>
      <w:pPr>
        <w:numPr>
          <w:ilvl w:val="0"/>
          <w:numId w:val="1001"/>
        </w:numPr>
        <w:pStyle w:val="Compact"/>
      </w:pPr>
      <w:r>
        <w:rPr>
          <w:bCs/>
          <w:b/>
        </w:rPr>
        <w:t xml:space="preserve">Phase 3: Public Engagement and Education.</w:t>
      </w:r>
      <w:r>
        <w:t xml:space="preserve"> </w:t>
      </w:r>
      <w:r>
        <w:t xml:space="preserve">Launch educational campaigns led by Biologists to inform the citizens of Brazil Brasília about the importance of local biodiversity. Community science projects can engage residents in monitoring urban wildlife, fostering a sense of ownership over natural spaces.</w:t>
      </w:r>
    </w:p>
    <w:bookmarkStart w:id="27" w:name="strategic-importance-for-brazil-brasília"/>
    <w:p>
      <w:pPr>
        <w:pStyle w:val="Heading3"/>
      </w:pPr>
      <w:r>
        <w:t xml:space="preserve">Strategic Importance for Brazil Brasília</w:t>
      </w:r>
    </w:p>
    <w:p>
      <w:pPr>
        <w:pStyle w:val="FirstParagraph"/>
      </w:pPr>
      <w:r>
        <w:t xml:space="preserve">The integration of professional Biological services is not just about regulation; it is about quality of life. A healthy environment in Brazil Brasília directly correlates with public health, mental well-being, and urban resilience against climate change impacts such as heat islands and flooding.</w:t>
      </w:r>
    </w:p>
    <w:bookmarkEnd w:id="27"/>
    <w:bookmarkEnd w:id="28"/>
    <w:bookmarkStart w:id="29" w:name="challenges-and-mitigation"/>
    <w:p>
      <w:pPr>
        <w:pStyle w:val="Heading2"/>
      </w:pPr>
      <w:r>
        <w:t xml:space="preserve">6. Challenges and Mitigation</w:t>
      </w:r>
    </w:p>
    <w:p>
      <w:pPr>
        <w:pStyle w:val="FirstParagraph"/>
      </w:pPr>
      <w:r>
        <w:rPr>
          <w:bCs/>
          <w:b/>
        </w:rPr>
        <w:t xml:space="preserve">Funding Constraints:</w:t>
      </w:r>
      <w:r>
        <w:br/>
      </w:r>
      <w:r>
        <w:t xml:space="preserve">Budgetary limitations in the Federal District can hinder comprehensive biological monitoring. This project proposes public-private partnerships where private developers contribute to conservation funds, managed by independent Biologists, in exchange for streamlined licensing processes.</w:t>
      </w:r>
    </w:p>
    <w:p>
      <w:pPr>
        <w:pStyle w:val="BodyText"/>
      </w:pPr>
      <w:r>
        <w:rPr>
          <w:bCs/>
          <w:b/>
        </w:rPr>
        <w:t xml:space="preserve">Urban-Wildlife Conflict:</w:t>
      </w:r>
      <w:r>
        <w:br/>
      </w:r>
      <w:r>
        <w:t xml:space="preserve">As Brazil Brasília expands, habitat fragmentation increases conflict between humans and wildlife. Mitigation requires the strategic planning of green corridors, a task that demands advanced biological expertise to ensure connectivity without compromising human safety.</w:t>
      </w:r>
    </w:p>
    <w:bookmarkEnd w:id="29"/>
    <w:bookmarkStart w:id="30" w:name="conclusion"/>
    <w:p>
      <w:pPr>
        <w:pStyle w:val="Heading2"/>
      </w:pPr>
      <w:r>
        <w:t xml:space="preserve">7. Conclusion</w:t>
      </w:r>
    </w:p>
    <w:p>
      <w:pPr>
        <w:pStyle w:val="FirstParagraph"/>
      </w:pPr>
      <w:r>
        <w:t xml:space="preserve">The future sustainability of Brazil Brasília depends on its ability to harmonize urban development with ecological integrity. The Biologist is the key professional in this equation, providing the scientific foundation for decision-making. This Project Report emphasizes that investing in biological expertise is an investment in the long-term viability of the Federal District.</w:t>
      </w:r>
    </w:p>
    <w:p>
      <w:pPr>
        <w:pStyle w:val="BodyText"/>
      </w:pPr>
      <w:r>
        <w:t xml:space="preserve">By adhering to strict environmental standards, leveraging advanced monitoring technologies, and fostering public awareness, Brazil Brasília can serve as a model for sustainable capital city management worldwide. The active participation of qualified Biologists ensures that the Cerrado biodiversity is preserved for future generations while supporting the socio-economic needs of its citizens. It is our recommendation that all stakeholders immediately adopt these guidelines to secure a greener, more resilient Brazil Brasília.</w:t>
      </w:r>
    </w:p>
    <w:bookmarkEnd w:id="30"/>
    <w:bookmarkStart w:id="31" w:name="recommendations"/>
    <w:p>
      <w:pPr>
        <w:pStyle w:val="Heading2"/>
      </w:pPr>
      <w:r>
        <w:t xml:space="preserve">8. Recommendations</w:t>
      </w:r>
    </w:p>
    <w:p>
      <w:pPr>
        <w:numPr>
          <w:ilvl w:val="0"/>
          <w:numId w:val="1002"/>
        </w:numPr>
        <w:pStyle w:val="Compact"/>
      </w:pPr>
      <w:r>
        <w:t xml:space="preserve">Mandate the presence of a licensed Biologist for all environmental licensing applications in Brazil Brasília.</w:t>
      </w:r>
    </w:p>
    <w:p>
      <w:pPr>
        <w:numPr>
          <w:ilvl w:val="0"/>
          <w:numId w:val="1002"/>
        </w:numPr>
        <w:pStyle w:val="Compact"/>
      </w:pPr>
      <w:r>
        <w:t xml:space="preserve">Increase budget allocation for ecological monitoring programs within the Federal District.</w:t>
      </w:r>
    </w:p>
    <w:p>
      <w:pPr>
        <w:numPr>
          <w:ilvl w:val="0"/>
          <w:numId w:val="1002"/>
        </w:numPr>
        <w:pStyle w:val="Compact"/>
      </w:pPr>
      <w:r>
        <w:t xml:space="preserve">Establish a dedicated task force of Biologists to address urgent biodiversity threats in urban zones of Brazil Brasília.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Services in Brazil Brasília</dc:title>
  <dc:creator/>
  <dc:language>en</dc:language>
  <cp:keywords/>
  <dcterms:created xsi:type="dcterms:W3CDTF">2026-07-30T07:55:59Z</dcterms:created>
  <dcterms:modified xsi:type="dcterms:W3CDTF">2026-07-30T07:55:59Z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