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Research</w:t>
      </w:r>
      <w:r>
        <w:t xml:space="preserve"> </w:t>
      </w:r>
      <w:r>
        <w:t xml:space="preserve">Initiatives</w:t>
      </w:r>
      <w:r>
        <w:t xml:space="preserve"> </w:t>
      </w:r>
      <w:r>
        <w:t xml:space="preserve">in</w:t>
      </w:r>
      <w:r>
        <w:t xml:space="preserve"> </w:t>
      </w:r>
      <w:r>
        <w:t xml:space="preserve">France</w:t>
      </w:r>
      <w:r>
        <w:t xml:space="preserve"> </w:t>
      </w:r>
      <w:r>
        <w:t xml:space="preserve">Marseille</w:t>
      </w:r>
    </w:p>
    <w:bookmarkStart w:id="28" w:name="Xb673ad090e40ddfeb29d3f1f3d603aca9ce8596"/>
    <w:p>
      <w:pPr>
        <w:pStyle w:val="Heading1"/>
      </w:pPr>
      <w:r>
        <w:t xml:space="preserve">Project Report: Strategic Integration of Biologist Roles in France Marseille Ecosystems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Health and Environmental Authorities</w:t>
      </w:r>
      <w:r>
        <w:br/>
      </w:r>
      <w:r>
        <w:rPr>
          <w:bCs/>
          <w:b/>
        </w:rPr>
        <w:t xml:space="preserve">From:</w:t>
      </w:r>
      <w:r>
        <w:t xml:space="preserve"> </w:t>
      </w:r>
      <w:r>
        <w:t xml:space="preserve">Project Management Office</w:t>
      </w:r>
      <w:r>
        <w:br/>
      </w:r>
      <w:r>
        <w:rPr>
          <w:iCs/>
          <w:i/>
        </w:rPr>
        <w:t xml:space="preserve">The critical role of the Biologist in sustainable development and public health within France Marseille.</w:t>
      </w:r>
    </w:p>
    <w:p>
      <w:pPr>
        <w:pStyle w:val="BodyText"/>
      </w:pPr>
      <w:r>
        <w:t xml:space="preserve">I. Executive Summary</w:t>
      </w:r>
    </w:p>
    <w:p>
      <w:pPr>
        <w:pStyle w:val="BodyText"/>
      </w:pPr>
      <w:r>
        <w:t xml:space="preserve">This document serves as a comprehensive Project Report detailing the necessity, scope, and strategic importance of employing qualified Biologists within the metropolitan area of France Marseille. As a major hub for commerce, tourism, and biodiversity in Southern Europe, France Marseille faces unique environmental challenges that require specialized scientific intervention. This report outlines how the integration of professional Biologist expertise is not merely an academic exercise but a operational necessity for preserving the ecological balance of the Mediterranean basin while safeguarding public health and fostering sustainable urban development.</w:t>
      </w:r>
    </w:p>
    <w:bookmarkStart w:id="20" w:name="X047addd6879a8d316785d933925c5c9c9ca93d6"/>
    <w:p>
      <w:pPr>
        <w:pStyle w:val="Heading2"/>
      </w:pPr>
      <w:r>
        <w:t xml:space="preserve">II. Contextual Background: The Unique Geography of France Marseille</w:t>
      </w:r>
    </w:p>
    <w:p>
      <w:pPr>
        <w:pStyle w:val="FirstParagraph"/>
      </w:pPr>
      <w:r>
        <w:t xml:space="preserve">The city of France Marseille is situated on the northern shore of the Mediterranean Sea, offering a distinct microclimate that supports a rich variety of flora and fauna. However, this geographic location also exposes the region to specific environmental pressures, including marine pollution, coastal erosion, and invasive species introduction through maritime trade. The Port of Marseille-Fos is one of the largest commercial ports in Europe; consequently it serves as a primary vector for biological invasions. It is here that the role of a Biologist becomes paramount.</w:t>
      </w:r>
    </w:p>
    <w:p>
      <w:pPr>
        <w:pStyle w:val="BodyText"/>
      </w:pPr>
      <w:r>
        <w:t xml:space="preserve">Furthermore France Marseille has experienced rapid urban expansion over recent decades, leading to habitat fragmentation in critical green zones such as the Calanques National Park. The interaction between dense urban populations and fragile natural ecosystems creates a complex dynamic that requires rigorous monitoring and management. Without expert biological oversight, the degradation of these natural assets could lead to irreversible ecological damage.</w:t>
      </w:r>
    </w:p>
    <w:bookmarkEnd w:id="20"/>
    <w:bookmarkStart w:id="21" w:name="Xcc4fa05222c274b8cf6d3e707535dd11ee606db"/>
    <w:p>
      <w:pPr>
        <w:pStyle w:val="Heading2"/>
      </w:pPr>
      <w:r>
        <w:t xml:space="preserve">III. Core Objectives of Biologist Integration</w:t>
      </w:r>
    </w:p>
    <w:p>
      <w:pPr>
        <w:pStyle w:val="FirstParagraph"/>
      </w:pPr>
      <w:r>
        <w:t xml:space="preserve">The primary objective of this project is to establish a robust framework for utilizing Biologist expertise across three key sectors in France Marseille: Environmental Conservation, Public Health Surveillance, and Sustainable Urban Planning. The specific goals include:</w:t>
      </w:r>
    </w:p>
    <w:p>
      <w:pPr>
        <w:numPr>
          <w:ilvl w:val="0"/>
          <w:numId w:val="1001"/>
        </w:numPr>
        <w:pStyle w:val="Compact"/>
      </w:pPr>
      <w:r>
        <w:rPr>
          <w:bCs/>
          <w:b/>
        </w:rPr>
        <w:t xml:space="preserve">Biodiversity Monitoring:</w:t>
      </w:r>
      <w:r>
        <w:t xml:space="preserve"> </w:t>
      </w:r>
      <w:r>
        <w:t xml:space="preserve">To implement continuous monitoring systems for native species populations within the Calanques and surrounding wetlands.</w:t>
      </w:r>
    </w:p>
    <w:p>
      <w:pPr>
        <w:numPr>
          <w:ilvl w:val="0"/>
          <w:numId w:val="1001"/>
        </w:numPr>
        <w:pStyle w:val="Compact"/>
      </w:pPr>
      <w:r>
        <w:rPr>
          <w:bCs/>
          <w:b/>
        </w:rPr>
        <w:t xml:space="preserve">Invasive Species Control:</w:t>
      </w:r>
      <w:r>
        <w:t xml:space="preserve"> </w:t>
      </w:r>
      <w:r>
        <w:t xml:space="preserve">To identify, track, and mitigate the spread of non-native species introduced via port activities or climate change adaptations.</w:t>
      </w:r>
    </w:p>
    <w:p>
      <w:pPr>
        <w:numPr>
          <w:ilvl w:val="0"/>
          <w:numId w:val="1001"/>
        </w:numPr>
        <w:pStyle w:val="Compact"/>
      </w:pPr>
      <w:r>
        <w:rPr>
          <w:bCs/>
          <w:b/>
        </w:rPr>
        <w:t xml:space="preserve">Aquatic Health Assessment:</w:t>
      </w:r>
      <w:r>
        <w:t xml:space="preserve"> </w:t>
      </w:r>
      <w:r>
        <w:t xml:space="preserve">To analyze water quality in Marseille’s coastal areas to ensure safety for both marine life and human recreational use.</w:t>
      </w:r>
    </w:p>
    <w:p>
      <w:pPr>
        <w:numPr>
          <w:ilvl w:val="0"/>
          <w:numId w:val="1001"/>
        </w:numPr>
        <w:pStyle w:val="Compact"/>
      </w:pPr>
      <w:r>
        <w:rPr>
          <w:bCs/>
          <w:b/>
        </w:rPr>
        <w:t xml:space="preserve">Epidemiological Surveillance:</w:t>
      </w:r>
      <w:r>
        <w:t xml:space="preserve"> </w:t>
      </w:r>
      <w:r>
        <w:t xml:space="preserve">To monitor vector-borne diseases that may become prevalent due to warming temperatures in the Mediterranean region.</w:t>
      </w:r>
    </w:p>
    <w:bookmarkEnd w:id="21"/>
    <w:bookmarkStart w:id="22" w:name="X529be19b70aec69bac21ea17c34761a4f0e3ec8"/>
    <w:p>
      <w:pPr>
        <w:pStyle w:val="Heading2"/>
      </w:pPr>
      <w:r>
        <w:t xml:space="preserve">IV. The Role of the Biologist in Marine Conservation</w:t>
      </w:r>
    </w:p>
    <w:p>
      <w:pPr>
        <w:pStyle w:val="FirstParagraph"/>
      </w:pPr>
      <w:r>
        <w:t xml:space="preserve">The Mediterranean Sea is often referred to as a "sea museum" due to its high rate of endemism. In France Marseille, the presence of a dedicated team of Biologists is essential for protecting this heritage. These professionals conduct rigorous sampling and analysis of marine organisms, assessing the health of coral reefs, seagrass beds (Posidonia oceanica), and fish stocks.</w:t>
      </w:r>
    </w:p>
    <w:p>
      <w:pPr>
        <w:pStyle w:val="BodyText"/>
      </w:pPr>
      <w:r>
        <w:t xml:space="preserve">For instance recent studies have indicated shifts in fish migration patterns due to rising sea temperatures. A Biologist plays a crucial role in interpreting this data to advise local fishing regulations and marine protected area (MPA) management. By applying population dynamics models, the Biologist helps ensure that fishing quotas are sustainable and do not deplete critical species populations. This scientific approach is vital for maintaining the economic viability of the local fishing industry while preserving ecological integrity.</w:t>
      </w:r>
    </w:p>
    <w:p>
      <w:pPr>
        <w:pStyle w:val="BodyText"/>
      </w:pPr>
      <w:r>
        <w:t xml:space="preserve">Additionally, the Biologist contributes to restoration projects. In areas where coastal infrastructure has damaged natural habitats, Biologists lead reforestation efforts underwater by transplanting seagrass and restoring rocky substrates. These actions are supported by data-driven methodologies that track survival rates and growth patterns of transplanted organisms.</w:t>
      </w:r>
    </w:p>
    <w:bookmarkEnd w:id="22"/>
    <w:bookmarkStart w:id="23" w:name="Xc2ad2d196238bde3705da7880b6cd1b2918dd25"/>
    <w:p>
      <w:pPr>
        <w:pStyle w:val="Heading2"/>
      </w:pPr>
      <w:r>
        <w:t xml:space="preserve">V. Public Health and Epidemiological Responsibilities</w:t>
      </w:r>
    </w:p>
    <w:p>
      <w:pPr>
        <w:pStyle w:val="FirstParagraph"/>
      </w:pPr>
      <w:r>
        <w:t xml:space="preserve">Beyond ecology the Biologist serves a pivotal role in public health within France Marseille. Climate change has expanded the range of vectors such as mosquitoes, which can transmit diseases like West Nile Virus or Dengue fever. The warm and humid climate of Southern France provides an ideal breeding ground for these vectors.</w:t>
      </w:r>
    </w:p>
    <w:p>
      <w:pPr>
        <w:pStyle w:val="BodyText"/>
      </w:pPr>
      <w:r>
        <w:t xml:space="preserve">Biologists are tasked with conducting entomological surveys to map mosquito populations and identify high-risk zones. By utilizing genetic barcoding and molecular techniques they can distinguish between native vector species and newly arrived invasive ones. This information allows public health officials in France Marseille to deploy targeted control measures rather than broad-spectrum pesticide applications which can harm non-target organisms.</w:t>
      </w:r>
    </w:p>
    <w:p>
      <w:pPr>
        <w:pStyle w:val="BodyText"/>
      </w:pPr>
      <w:r>
        <w:t xml:space="preserve">Moreover Biologists monitor waterborne pathogens in the city’s bathing areas. Regular sampling of Vibrio parahaemolyticus and other bacteria ensures that beach closures are issued only when necessary, balancing public safety with economic interests related to tourism. The credibility of these decisions rests on the scientific rigor provided by qualified Biologists.</w:t>
      </w:r>
    </w:p>
    <w:bookmarkEnd w:id="23"/>
    <w:bookmarkStart w:id="24" w:name="Xffbae3df1eb6f9c8d9885d8e0fe3a5ddfb59d43"/>
    <w:p>
      <w:pPr>
        <w:pStyle w:val="Heading2"/>
      </w:pPr>
      <w:r>
        <w:t xml:space="preserve">VI. Urban Planning and Green Infrastructure</w:t>
      </w:r>
    </w:p>
    <w:p>
      <w:pPr>
        <w:pStyle w:val="FirstParagraph"/>
      </w:pPr>
      <w:r>
        <w:t xml:space="preserve">The concept of green infrastructure is central to modern urban planning in France Marseille. Biologists contribute to the design and maintenance of urban parks, green roofs, and vertical gardens. Their expertise ensures that plant selections are native or well-adapted to local conditions reducing water consumption and maintenance costs.</w:t>
      </w:r>
    </w:p>
    <w:p>
      <w:pPr>
        <w:pStyle w:val="BodyText"/>
      </w:pPr>
      <w:r>
        <w:t xml:space="preserve">Furthermore Biologists assess the impact of construction projects on local wildlife corridors. Before approving new developments in France Marseille they conduct environmental impact assessments (EIAs) to predict potential disruptions to animal movement patterns. Mitigation strategies such as wildlife crossings or buffer zones are recommended based on their findings. This proactive approach prevents habitat loss and promotes coexistence between urban expansion and biodiversity.</w:t>
      </w:r>
    </w:p>
    <w:bookmarkEnd w:id="24"/>
    <w:bookmarkStart w:id="25" w:name="vii.-challenges-and-recommendations"/>
    <w:p>
      <w:pPr>
        <w:pStyle w:val="Heading2"/>
      </w:pPr>
      <w:r>
        <w:t xml:space="preserve">VII. Challenges and Recommendations</w:t>
      </w:r>
    </w:p>
    <w:p>
      <w:pPr>
        <w:pStyle w:val="FirstParagraph"/>
      </w:pPr>
      <w:r>
        <w:t xml:space="preserve">Despite the clear benefits several challenges hinder the full potential of Biologist-led initiatives in France Marseille.</w:t>
      </w:r>
    </w:p>
    <w:p>
      <w:pPr>
        <w:numPr>
          <w:ilvl w:val="0"/>
          <w:numId w:val="1002"/>
        </w:numPr>
        <w:pStyle w:val="Compact"/>
      </w:pPr>
      <w:r>
        <w:rPr>
          <w:bCs/>
          <w:b/>
        </w:rPr>
        <w:t xml:space="preserve">Funding Instability:</w:t>
      </w:r>
      <w:r>
        <w:rPr>
          <w:iCs/>
          <w:i/>
        </w:rPr>
        <w:t xml:space="preserve">Nature conservation projects often rely on short-term grants which makes long term planning difficult. It is recommended that the municipal government of France Marseille establish a permanent fund dedicated to biological research and monitoring.</w:t>
      </w:r>
    </w:p>
    <w:p>
      <w:pPr>
        <w:numPr>
          <w:ilvl w:val="0"/>
          <w:numId w:val="1002"/>
        </w:numPr>
        <w:pStyle w:val="Compact"/>
      </w:pPr>
      <w:r>
        <w:rPr>
          <w:bCs/>
          <w:b/>
        </w:rPr>
        <w:t xml:space="preserve">Interdisciplinary Collaboration:</w:t>
      </w:r>
      <w:r>
        <w:rPr>
          <w:iCs/>
          <w:i/>
        </w:rPr>
        <w:t xml:space="preserve">Biological data is often siloed within academic institutions. We recommend creating integrated platforms where Biologists, urban planners, policymakers and community stakeholders can share data in real time.</w:t>
      </w:r>
    </w:p>
    <w:p>
      <w:pPr>
        <w:numPr>
          <w:ilvl w:val="0"/>
          <w:numId w:val="1002"/>
        </w:numPr>
        <w:pStyle w:val="Compact"/>
      </w:pPr>
      <w:r>
        <w:rPr>
          <w:bCs/>
          <w:b/>
        </w:rPr>
        <w:t xml:space="preserve">Public Engagement:</w:t>
      </w:r>
      <w:r>
        <w:rPr>
          <w:iCs/>
          <w:i/>
        </w:rPr>
        <w:t xml:space="preserve">Citizen science programs should be expanded to involve residents of France Marseille in biological surveys. This not only provides valuable data but also fosters environmental stewardship among the population.</w:t>
      </w:r>
    </w:p>
    <w:bookmarkEnd w:id="25"/>
    <w:bookmarkStart w:id="26" w:name="viii.-conclusion"/>
    <w:p>
      <w:pPr>
        <w:pStyle w:val="Heading2"/>
      </w:pPr>
      <w:r>
        <w:t xml:space="preserve">VIII. Conclusion</w:t>
      </w:r>
    </w:p>
    <w:p>
      <w:pPr>
        <w:pStyle w:val="FirstParagraph"/>
      </w:pPr>
      <w:r>
        <w:t xml:space="preserve">In conclusion this Project Report underscores the indispensable value of the Biologist in shaping a sustainable future for France Marseille. From protecting marine biodiversity to safeguarding public health and guiding urban development, the scientific insights provided by Biologists are foundational to responsible governance.</w:t>
      </w:r>
    </w:p>
    <w:p>
      <w:pPr>
        <w:pStyle w:val="BodyText"/>
      </w:pPr>
      <w:r>
        <w:t xml:space="preserve">The unique ecological context of France Marseille demands specialized attention. By investing in biological expertise the city can navigate the complexities of environmental change while enhancing quality of life for its residents. We strongly recommend the immediate expansion of Biological teams within regional agencies and increased funding for research institutions focused on Mediterranean ecology.</w:t>
      </w:r>
    </w:p>
    <w:p>
      <w:pPr>
        <w:pStyle w:val="BodyText"/>
      </w:pPr>
      <w:r>
        <w:t xml:space="preserve">Adopting a science-based approach led by qualified Biologists will ensure that France Marseille remains a vibrant, healthy, and resilient city for generations to come. The preservation of this region's natural heritage is not just an environmental imperative but a cultural and economic one as well. Therefore the integration of these scientific roles must be viewed as a strategic priority in all future development plans.</w:t>
      </w:r>
    </w:p>
    <w:bookmarkEnd w:id="26"/>
    <w:bookmarkStart w:id="27" w:name="ix.-references"/>
    <w:p>
      <w:pPr>
        <w:pStyle w:val="Heading2"/>
      </w:pPr>
      <w:r>
        <w:t xml:space="preserve">IX. References</w:t>
      </w:r>
    </w:p>
    <w:p>
      <w:pPr>
        <w:numPr>
          <w:ilvl w:val="0"/>
          <w:numId w:val="1003"/>
        </w:numPr>
        <w:pStyle w:val="Compact"/>
      </w:pPr>
      <w:r>
        <w:t xml:space="preserve">Mediterranean Biodiversity Strategy Report 2030.</w:t>
      </w:r>
    </w:p>
    <w:p>
      <w:pPr>
        <w:numPr>
          <w:ilvl w:val="0"/>
          <w:numId w:val="1003"/>
        </w:numPr>
        <w:pStyle w:val="Compact"/>
      </w:pPr>
      <w:r>
        <w:t xml:space="preserve">Marseille Port Authority Environmental Impact Statements (Annual Reviews).</w:t>
      </w:r>
    </w:p>
    <w:p>
      <w:pPr>
        <w:numPr>
          <w:ilvl w:val="0"/>
          <w:numId w:val="1003"/>
        </w:numPr>
        <w:pStyle w:val="Compact"/>
      </w:pPr>
      <w:r>
        <w:t xml:space="preserve">National Institute of Health and Medical Research (INSERM) Guidelines on Vector-Borne Diseases in Southern France.</w:t>
      </w:r>
    </w:p>
    <w:p>
      <w:pPr>
        <w:numPr>
          <w:ilvl w:val="0"/>
          <w:numId w:val="1003"/>
        </w:numPr>
        <w:pStyle w:val="Compact"/>
      </w:pPr>
      <w:r>
        <w:t xml:space="preserve">Eurostat Data on Urban Green Space Development in Mediterranean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Research Initiatives in France Marseille</dc:title>
  <dc:creator/>
  <dc:language>en</dc:language>
  <cp:keywords/>
  <dcterms:created xsi:type="dcterms:W3CDTF">2026-07-30T13:07:02Z</dcterms:created>
  <dcterms:modified xsi:type="dcterms:W3CDTF">2026-07-30T13:07:02Z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