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Services</w:t>
      </w:r>
      <w:r>
        <w:t xml:space="preserve"> </w:t>
      </w:r>
      <w:r>
        <w:t xml:space="preserve">in</w:t>
      </w:r>
      <w:r>
        <w:t xml:space="preserve"> </w:t>
      </w:r>
      <w:r>
        <w:t xml:space="preserve">Nigeria</w:t>
      </w:r>
      <w:r>
        <w:t xml:space="preserve"> </w:t>
      </w:r>
      <w:r>
        <w:t xml:space="preserve">Abuja</w:t>
      </w:r>
    </w:p>
    <w:bookmarkStart w:id="28" w:name="Xa871c26ef8ea4c8bf5c79af8fb6136b25c895c3"/>
    <w:p>
      <w:pPr>
        <w:pStyle w:val="Heading1"/>
      </w:pPr>
      <w:r>
        <w:t xml:space="preserve">Project Report: Strategic Implementation of Biologist Consultancy Services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and Urban Development, Federal Capital Territory (FCT)</w:t>
      </w:r>
      <w:r>
        <w:br/>
      </w:r>
      <w:r>
        <w:rPr>
          <w:bCs/>
          <w:b/>
        </w:rPr>
        <w:t xml:space="preserve">From:</w:t>
      </w:r>
      <w:r>
        <w:t xml:space="preserve"> </w:t>
      </w:r>
      <w:r>
        <w:t xml:space="preserve">Project Management Office</w:t>
      </w:r>
      <w:r>
        <w:br/>
      </w:r>
      <w:r>
        <w:rPr>
          <w:vertAlign w:val="subscript"/>
        </w:rPr>
        <w:t xml:space="preserve">Ject: Comprehensive Analysis of Biological Needs in Nigeria Abuja</w:t>
      </w:r>
    </w:p>
    <w:bookmarkStart w:id="20" w:name="executive-summary"/>
    <w:p>
      <w:pPr>
        <w:pStyle w:val="Heading2"/>
      </w:pPr>
      <w:r>
        <w:t xml:space="preserve">1. Executive Summary</w:t>
      </w:r>
    </w:p>
    <w:p>
      <w:pPr>
        <w:pStyle w:val="FirstParagraph"/>
      </w:pPr>
      <w:r>
        <w:t xml:space="preserve">This document serves as a comprehensive project report regarding the integration and necessity of specialized biologist services within the rapidly developing urban landscape of Nigeria Abuja. As the capital city expands,面临着 significant challenges related to environmental degradation, public health risks, and biodiversity conservation. The primary objective of this report is to outline why a qualified</w:t>
      </w:r>
      <w:r>
        <w:t xml:space="preserve"> </w:t>
      </w:r>
      <w:r>
        <w:rPr>
          <w:bCs/>
          <w:b/>
        </w:rPr>
        <w:t xml:space="preserve">Biologist</w:t>
      </w:r>
      <w:r>
        <w:t xml:space="preserve"> </w:t>
      </w:r>
      <w:r>
        <w:t xml:space="preserve">is an indispensable asset for sustainable development in</w:t>
      </w:r>
      <w:r>
        <w:t xml:space="preserve"> </w:t>
      </w:r>
      <w:r>
        <w:rPr>
          <w:bCs/>
          <w:b/>
        </w:rPr>
        <w:t xml:space="preserve">Nigeria Abuja</w:t>
      </w:r>
      <w:r>
        <w:t xml:space="preserve">. By analyzing current ecological trends and projecting future urban needs, this report advocates for the institutionalization of biological expertise in municipal planning, healthcare infrastructure, and agricultural security sectors.</w:t>
      </w:r>
    </w:p>
    <w:bookmarkEnd w:id="20"/>
    <w:bookmarkStart w:id="21" w:name="introduction-and-context"/>
    <w:p>
      <w:pPr>
        <w:pStyle w:val="Heading2"/>
      </w:pPr>
      <w:r>
        <w:t xml:space="preserve">2. Introduction and Context</w:t>
      </w:r>
    </w:p>
    <w:p>
      <w:pPr>
        <w:pStyle w:val="FirstParagraph"/>
      </w:pPr>
      <w:r>
        <w:rPr>
          <w:bCs/>
          <w:b/>
        </w:rPr>
        <w:t xml:space="preserve">Nigeria Abuja</w:t>
      </w:r>
      <w:r>
        <w:t xml:space="preserve">, established as a planned city in the 1980s, has grown exponentially in both population and economic significance. It stands as the political heart of Nigeria, hosting diplomatic missions, government ministries, and a growing private sector. However this rapid urbanization has placed immense pressure on the local ecosystem. The transition from rural settlements to high-density concrete structures has altered natural water flow patterns reduced green spaces and increased waste generation.</w:t>
      </w:r>
    </w:p>
    <w:p>
      <w:pPr>
        <w:pStyle w:val="BodyText"/>
      </w:pPr>
      <w:r>
        <w:t xml:space="preserve">In this context the role of a</w:t>
      </w:r>
      <w:r>
        <w:t xml:space="preserve"> </w:t>
      </w:r>
      <w:r>
        <w:rPr>
          <w:bCs/>
          <w:b/>
        </w:rPr>
        <w:t xml:space="preserve">Biologist</w:t>
      </w:r>
      <w:r>
        <w:t xml:space="preserve"> </w:t>
      </w:r>
      <w:r>
        <w:t xml:space="preserve">extends beyond traditional academic research. It involves applied science focused on solving immediate urban challenges. This report details how biological expertise can mitigate environmental risks, ensure food security, and protect public health in the capital region.</w:t>
      </w:r>
    </w:p>
    <w:bookmarkEnd w:id="21"/>
    <w:bookmarkStart w:id="22" w:name="Xddb1c6a12ebcdf762934eac6528ab004deab14f"/>
    <w:p>
      <w:pPr>
        <w:pStyle w:val="Heading2"/>
      </w:pPr>
      <w:r>
        <w:t xml:space="preserve">3. Environmental Impact Assessment and Conservation</w:t>
      </w:r>
    </w:p>
    <w:p>
      <w:pPr>
        <w:pStyle w:val="FirstParagraph"/>
      </w:pPr>
      <w:r>
        <w:t xml:space="preserve">The most critical function of a biologist in this project is the management of environmental impact. Abuja sits on diverse ecological zones ranging from savannah woodlands to wetlands. The expansion of infrastructure often encroaches upon these sensitive areas.</w:t>
      </w:r>
    </w:p>
    <w:p>
      <w:pPr>
        <w:numPr>
          <w:ilvl w:val="0"/>
          <w:numId w:val="1001"/>
        </w:numPr>
        <w:pStyle w:val="Compact"/>
      </w:pPr>
      <w:r>
        <w:rPr>
          <w:bCs/>
          <w:b/>
        </w:rPr>
        <w:t xml:space="preserve">Ecosystem Monitoring:</w:t>
      </w:r>
      <w:r>
        <w:t xml:space="preserve"> </w:t>
      </w:r>
      <w:r>
        <w:t xml:space="preserve">A dedicated biologist will conduct baseline surveys to monitor changes in local flora and fauna. This is crucial for identifying endangered species within the FCT boundaries and recommending buffer zones for construction projects.</w:t>
      </w:r>
    </w:p>
    <w:p>
      <w:pPr>
        <w:numPr>
          <w:ilvl w:val="0"/>
          <w:numId w:val="1001"/>
        </w:numPr>
        <w:pStyle w:val="Compact"/>
      </w:pPr>
      <w:r>
        <w:rPr>
          <w:bCs/>
          <w:b/>
        </w:rPr>
        <w:t xml:space="preserve">Biodiversity Preservation:</w:t>
      </w:r>
      <w:r>
        <w:t xml:space="preserve"> </w:t>
      </w:r>
      <w:r>
        <w:t xml:space="preserve">With the loss of natural habitats, there is a risk of losing unique genetic resources. The biologist will develop strategies to integrate green corridors into urban planning, ensuring that wildlife can migrate safely and that urban parks maintain ecological balance rather than becoming sterile concrete jungles.</w:t>
      </w:r>
    </w:p>
    <w:p>
      <w:pPr>
        <w:numPr>
          <w:ilvl w:val="0"/>
          <w:numId w:val="1001"/>
        </w:numPr>
        <w:pStyle w:val="Compact"/>
      </w:pPr>
      <w:r>
        <w:rPr>
          <w:bCs/>
          <w:b/>
        </w:rPr>
        <w:t xml:space="preserve">Soil and Water Analysis:</w:t>
      </w:r>
      <w:r>
        <w:t xml:space="preserve"> </w:t>
      </w:r>
      <w:r>
        <w:t xml:space="preserve">Urban runoff in Abuja often carries pollutants from roads and industrial sites. A biologist is required to test soil samples for heavy metals and contaminants, ensuring that construction materials are safe and that groundwater resources remain protected from biological contamination.</w:t>
      </w:r>
    </w:p>
    <w:bookmarkEnd w:id="22"/>
    <w:bookmarkStart w:id="23" w:name="public-health-and-vector-control"/>
    <w:p>
      <w:pPr>
        <w:pStyle w:val="Heading2"/>
      </w:pPr>
      <w:r>
        <w:t xml:space="preserve">4. Public Health and Vector Control</w:t>
      </w:r>
    </w:p>
    <w:p>
      <w:pPr>
        <w:pStyle w:val="FirstParagraph"/>
      </w:pPr>
      <w:r>
        <w:t xml:space="preserve">Nigeria Abuja faces periodic health challenges related to waterborne diseases and vector-borne illnesses such as malaria, dengue fever, and cholera. The role of a biologist in public health infrastructure is pivotal.</w:t>
      </w:r>
    </w:p>
    <w:p>
      <w:pPr>
        <w:numPr>
          <w:ilvl w:val="0"/>
          <w:numId w:val="1002"/>
        </w:numPr>
        <w:pStyle w:val="Compact"/>
      </w:pPr>
      <w:r>
        <w:rPr>
          <w:bCs/>
          <w:b/>
        </w:rPr>
        <w:t xml:space="preserve">Pest Management Strategies:</w:t>
      </w:r>
      <w:r>
        <w:t xml:space="preserve"> </w:t>
      </w:r>
      <w:r>
        <w:t xml:space="preserve">Unlike general pest control which may rely heavily on chemicals, a biologist can design Integrated Pest Management (IPM) systems. This involves understanding the life cycles of vectors like mosquitoes and rats to target breeding grounds specifically in urban drainage systems.</w:t>
      </w:r>
    </w:p>
    <w:p>
      <w:pPr>
        <w:numPr>
          <w:ilvl w:val="0"/>
          <w:numId w:val="1002"/>
        </w:numPr>
        <w:pStyle w:val="Compact"/>
      </w:pPr>
      <w:r>
        <w:rPr>
          <w:bCs/>
          <w:b/>
        </w:rPr>
        <w:t xml:space="preserve">Disease Surveillance:</w:t>
      </w:r>
      <w:r>
        <w:t xml:space="preserve"> </w:t>
      </w:r>
      <w:r>
        <w:t xml:space="preserve">In the event of disease outbreaks, a biologist assists in identifying pathogens and their reservoirs. This is vital for Nigeria Abuja as it hosts diverse populations from across the country, creating potential hubs for rapid transmission if not monitored by biological experts.</w:t>
      </w:r>
    </w:p>
    <w:p>
      <w:pPr>
        <w:numPr>
          <w:ilvl w:val="0"/>
          <w:numId w:val="1002"/>
        </w:numPr>
        <w:pStyle w:val="Compact"/>
      </w:pPr>
      <w:r>
        <w:rPr>
          <w:bCs/>
          <w:b/>
        </w:rPr>
        <w:t xml:space="preserve">Water Safety:</w:t>
      </w:r>
      <w:r>
        <w:t xml:space="preserve"> </w:t>
      </w:r>
      <w:r>
        <w:t xml:space="preserve">With several water bodies around Abuja serving as recreational spots or sources for informal settlements, regular biological testing of water quality is essential. The biologist ensures that bacterial counts and parasitic loads remain within safe limits defined by the World Health Organization (WHO).</w:t>
      </w:r>
    </w:p>
    <w:bookmarkEnd w:id="23"/>
    <w:bookmarkStart w:id="24" w:name="urban-agriculture-and-food-security"/>
    <w:p>
      <w:pPr>
        <w:pStyle w:val="Heading2"/>
      </w:pPr>
      <w:r>
        <w:t xml:space="preserve">5. Urban Agriculture and Food Security</w:t>
      </w:r>
    </w:p>
    <w:p>
      <w:pPr>
        <w:pStyle w:val="FirstParagraph"/>
      </w:pPr>
      <w:r>
        <w:t xml:space="preserve">Agriculture remains a cornerstone of Nigeria's economy, and Abuja is surrounded by fertile lands. However, urban sprawl threatens agricultural productivity. The project proposes the establishment of "Agri-Bio Hubs" managed by biologists.</w:t>
      </w:r>
    </w:p>
    <w:p>
      <w:pPr>
        <w:numPr>
          <w:ilvl w:val="0"/>
          <w:numId w:val="1003"/>
        </w:numPr>
        <w:pStyle w:val="Compact"/>
      </w:pPr>
      <w:r>
        <w:rPr>
          <w:bCs/>
          <w:b/>
        </w:rPr>
        <w:t xml:space="preserve">Crop Optimization:</w:t>
      </w:r>
      <w:r>
        <w:t xml:space="preserve"> </w:t>
      </w:r>
      <w:r>
        <w:t xml:space="preserve">Biologists will introduce improved crop varieties that are resistant to local pests and adapted to the changing climate patterns in Nigeria Abuja. This ensures higher yields for urban farmers.</w:t>
      </w:r>
    </w:p>
    <w:p>
      <w:pPr>
        <w:numPr>
          <w:ilvl w:val="0"/>
          <w:numId w:val="1003"/>
        </w:numPr>
        <w:pStyle w:val="Compact"/>
      </w:pPr>
      <w:r>
        <w:t xml:space="preserve">Sustainable Practices:The adoption of organic farming techniques is promoted by biologists to reduce chemical runoff into the city's water systems. This creates a circular economy where urban waste can be composted and returned to the soil, enhancing fertility without pollution.</w:t>
      </w:r>
    </w:p>
    <w:bookmarkEnd w:id="24"/>
    <w:bookmarkStart w:id="25" w:name="regulatory-compliance-and-policy-advice"/>
    <w:p>
      <w:pPr>
        <w:pStyle w:val="Heading2"/>
      </w:pPr>
      <w:r>
        <w:t xml:space="preserve">6. Regulatory Compliance and Policy Advice</w:t>
      </w:r>
    </w:p>
    <w:p>
      <w:pPr>
        <w:pStyle w:val="FirstParagraph"/>
      </w:pPr>
      <w:r>
        <w:t xml:space="preserve">The Government of Nigeria Abuja requires strict adherence to environmental regulations set by national bodies such as the National Environment Standards and Regulations Enforcement Agency (NESREA). A specialized biologist acts as a key advisor in this regulatory framework.</w:t>
      </w:r>
    </w:p>
    <w:p>
      <w:pPr>
        <w:numPr>
          <w:ilvl w:val="0"/>
          <w:numId w:val="1004"/>
        </w:numPr>
        <w:pStyle w:val="Compact"/>
      </w:pPr>
      <w:r>
        <w:rPr>
          <w:bCs/>
          <w:b/>
        </w:rPr>
        <w:t xml:space="preserve">EIA Review:</w:t>
      </w:r>
      <w:r>
        <w:t xml:space="preserve"> </w:t>
      </w:r>
      <w:r>
        <w:t xml:space="preserve">Before any major project is approved, the Environmental Impact Assessment (EIA) must be reviewed by a qualified biologist to ensure scientific accuracy and ecological safety.</w:t>
      </w:r>
    </w:p>
    <w:p>
      <w:pPr>
        <w:numPr>
          <w:ilvl w:val="0"/>
          <w:numId w:val="1004"/>
        </w:numPr>
        <w:pStyle w:val="Compact"/>
      </w:pPr>
      <w:r>
        <w:t xml:space="preserve">Policy Formulation:The biologist contributes to drafting local ordinances that protect wetlands and forests within the FCT. This legal-ecological bridge ensures that development does not come at the cost of permanent environmental destruction.</w:t>
      </w:r>
    </w:p>
    <w:bookmarkEnd w:id="25"/>
    <w:bookmarkStart w:id="27" w:name="conclusion-and-recommendations"/>
    <w:p>
      <w:pPr>
        <w:pStyle w:val="Heading2"/>
      </w:pPr>
      <w:r>
        <w:t xml:space="preserve">7. Conclusion and Recommendations</w:t>
      </w:r>
    </w:p>
    <w:p>
      <w:pPr>
        <w:pStyle w:val="FirstParagraph"/>
      </w:pPr>
      <w:r>
        <w:t xml:space="preserve">In conclusion, the integration of a professional biologist into the developmental framework of Nigeria Abuja is not merely an academic suggestion but a practical necessity for sustainable living. The unique challenges posed by rapid urbanization in the capital require scientific solutions that only biological expertise can provide.</w:t>
      </w:r>
    </w:p>
    <w:bookmarkStart w:id="26" w:name="key-recommendations"/>
    <w:p>
      <w:pPr>
        <w:pStyle w:val="Heading3"/>
      </w:pPr>
      <w:r>
        <w:t xml:space="preserve">Key Recommendations:</w:t>
      </w:r>
    </w:p>
    <w:p>
      <w:pPr>
        <w:numPr>
          <w:ilvl w:val="0"/>
          <w:numId w:val="1005"/>
        </w:numPr>
        <w:pStyle w:val="Compact"/>
      </w:pPr>
      <w:r>
        <w:rPr>
          <w:bCs/>
          <w:b/>
        </w:rPr>
        <w:t xml:space="preserve">Hire Senior Biologists:</w:t>
      </w:r>
    </w:p>
    <w:p>
      <w:pPr>
        <w:numPr>
          <w:ilvl w:val="0"/>
          <w:numId w:val="1005"/>
        </w:numPr>
        <w:pStyle w:val="Compact"/>
      </w:pPr>
      <w:r>
        <w:rPr>
          <w:bCs/>
          <w:b/>
        </w:rPr>
        <w:t xml:space="preserve">Create a Biological Data Center:</w:t>
      </w:r>
    </w:p>
    <w:p>
      <w:pPr>
        <w:numPr>
          <w:ilvl w:val="0"/>
          <w:numId w:val="1005"/>
        </w:numPr>
        <w:pStyle w:val="Compact"/>
      </w:pPr>
      <w:r>
        <w:rPr>
          <w:bCs/>
          <w:b/>
        </w:rPr>
        <w:t xml:space="preserve">Community Education:</w:t>
      </w:r>
    </w:p>
    <w:bookmarkEnd w:id="26"/>
    <w:p>
      <w:pPr>
        <w:pStyle w:val="FirstParagraph"/>
      </w:pPr>
      <w:r>
        <w:t xml:space="preserve">This project report underscores that the health of Nigeria Abuja is inextricably linked to its biological integrity. By prioritizing the role of the biologist, stakeholders can ensure a clean, safe, and prosperous future for all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Services in Nigeria Abuja</dc:title>
  <dc:creator/>
  <dc:language>en</dc:language>
  <cp:keywords/>
  <dcterms:created xsi:type="dcterms:W3CDTF">2026-07-30T07:56:48Z</dcterms:created>
  <dcterms:modified xsi:type="dcterms:W3CDTF">2026-07-30T07:56:48Z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