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w:t>
      </w:r>
      <w:r>
        <w:t xml:space="preserve"> </w:t>
      </w:r>
      <w:r>
        <w:t xml:space="preserve">Uganda</w:t>
      </w:r>
      <w:r>
        <w:t xml:space="preserve"> </w:t>
      </w:r>
      <w:r>
        <w:t xml:space="preserve">Kampala</w:t>
      </w:r>
    </w:p>
    <w:bookmarkStart w:id="24" w:name="X72829f0752ea572a555a6328f3df7ceab10d27e"/>
    <w:p>
      <w:pPr>
        <w:pStyle w:val="Heading1"/>
      </w:pPr>
      <w:r>
        <w:rPr>
          <w:bCs/>
          <w:b/>
        </w:rPr>
        <w:t xml:space="preserve">Comprehensive Project Report: Deployment and Impact Assessment of a Biologist in Uganda, Kampala</w:t>
      </w:r>
    </w:p>
    <w:p>
      <w:r>
        <w:pict>
          <v:rect style="width:0;height:1.5pt" o:hralign="center" o:hrstd="t" o:hr="t"/>
        </w:pict>
      </w:r>
    </w:p>
    <w:bookmarkStart w:id="23" w:name="X8db0d17b31b88d72865e5128a18011943d14486"/>
    <w:p>
      <w:pPr>
        <w:pStyle w:val="Heading2"/>
      </w:pPr>
      <w:r>
        <w:rPr>
          <w:bCs/>
          <w:b/>
        </w:rPr>
        <w:t xml:space="preserve">Date:</w:t>
      </w:r>
      <w:r>
        <w:t xml:space="preserve"> October 26, 2023</w:t>
      </w:r>
      <w:r>
        <w:br/>
      </w:r>
      <w:r>
        <w:rPr>
          <w:bCs/>
          <w:b/>
          <w:iCs/>
          <w:i/>
        </w:rPr>
        <w:t xml:space="preserve">Status: </w:t>
      </w:r>
      <w:r>
        <w:rPr>
          <w:iCs/>
          <w:i/>
        </w:rPr>
        <w:t xml:space="preserve">Final Submission</w:t>
      </w:r>
    </w:p>
    <w:p>
      <w:r>
        <w:pict>
          <v:rect style="width:0;height:1.5pt" o:hralign="center" o:hrstd="t" o:hr="t"/>
        </w:pict>
      </w:r>
    </w:p>
    <w:p>
      <w:pPr>
        <w:pStyle w:val="FirstParagraph"/>
      </w:pPr>
      <w:r>
        <w:t xml:space="preserve">1. Executive Summary</w:t>
      </w:r>
    </w:p>
    <w:p>
      <w:pPr>
        <w:pStyle w:val="BodyText"/>
      </w:pPr>
      <w:r>
        <w:t xml:space="preserve">This document serves as the official Project Report detailing the strategic deployment, operational activities, and ecological impact assessment of a specialized</w:t>
      </w:r>
      <w:r>
        <w:t xml:space="preserve"> </w:t>
      </w:r>
      <w:r>
        <w:t xml:space="preserve">Biologist</w:t>
      </w:r>
      <w:r>
        <w:t xml:space="preserve">. The primary objective of this initiative was to establish sustainable environmental monitoring and conservation frameworks within</w:t>
      </w:r>
      <w:r>
        <w:t xml:space="preserve"> </w:t>
      </w:r>
      <w:r>
        <w:t xml:space="preserve">Uganda Kampala</w:t>
      </w:r>
      <w:r>
        <w:t xml:space="preserve">, one of Africa's fastest-growing urban centers. By leveraging scientific expertise, this project aims to bridge the gap between rapid urban expansion and ecological preservation, ensuring that biodiversity is maintained even amidst intense development pressures.</w:t>
      </w:r>
    </w:p>
    <w:p>
      <w:r>
        <w:pict>
          <v:rect style="width:0;height:1.5pt" o:hralign="center" o:hrstd="t" o:hr="t"/>
        </w:pict>
      </w:r>
    </w:p>
    <w:p>
      <w:pPr>
        <w:pStyle w:val="FirstParagraph"/>
      </w:pPr>
      <w:r>
        <w:t xml:space="preserve">2. Introduction and Background</w:t>
      </w:r>
    </w:p>
    <w:p>
      <w:pPr>
        <w:pStyle w:val="BodyText"/>
      </w:pPr>
      <w:r>
        <w:t xml:space="preserve">The city of</w:t>
      </w:r>
      <w:r>
        <w:t xml:space="preserve"> </w:t>
      </w:r>
      <w:r>
        <w:t xml:space="preserve">Uganda Kampala</w:t>
      </w:r>
      <w:r>
        <w:t xml:space="preserve"> </w:t>
      </w:r>
      <w:r>
        <w:t xml:space="preserve">sits atop a unique geological landscape characterized by rolling hills, numerous lakes, and extensive wetlands. Historically rich in biodiversity, the region has faced significant threats due to unplanned urbanization, pollution from industrial runoff, and habitat fragmentation. As the capital city of</w:t>
      </w:r>
      <w:r>
        <w:t xml:space="preserve"> </w:t>
      </w:r>
      <w:r>
        <w:t xml:space="preserve">Uganda Kampala</w:t>
      </w:r>
      <w:r>
        <w:t xml:space="preserve">, it serves as a critical economic hub for East Africa; however, its ecological health is often compromised by human activity.</w:t>
      </w:r>
    </w:p>
    <w:p>
      <w:pPr>
        <w:pStyle w:val="BodyText"/>
      </w:pPr>
      <w:r>
        <w:t xml:space="preserve">The role of the hired</w:t>
      </w:r>
      <w:r>
        <w:t xml:space="preserve"> </w:t>
      </w:r>
      <w:r>
        <w:t xml:space="preserve">Biologist</w:t>
      </w:r>
      <w:r>
        <w:t xml:space="preserve"> </w:t>
      </w:r>
      <w:r>
        <w:t xml:space="preserve">was conceived to address these challenges directly. The core mandate includes conducting baseline ecological surveys, implementing wetland restoration projects, and advising city planners on biodiversity-friendly urban policies. This report outlines how the</w:t>
      </w:r>
      <w:r>
        <w:t xml:space="preserve"> </w:t>
      </w:r>
      <w:r>
        <w:t xml:space="preserve">Biologist</w:t>
      </w:r>
      <w:r>
        <w:t xml:space="preserve"> </w:t>
      </w:r>
      <w:r>
        <w:t xml:space="preserve">has successfully integrated into the local ecosystem of</w:t>
      </w:r>
      <w:r>
        <w:t xml:space="preserve"> </w:t>
      </w:r>
      <w:r>
        <w:t xml:space="preserve">Uganda Kampala</w:t>
      </w:r>
      <w:r>
        <w:t xml:space="preserve">, providing data-driven insights that are reshaping environmental management strategies.</w:t>
      </w:r>
    </w:p>
    <w:p>
      <w:r>
        <w:pict>
          <v:rect style="width:0;height:1.5pt" o:hralign="center" o:hrstd="t" o:hr="t"/>
        </w:pict>
      </w:r>
    </w:p>
    <w:p>
      <w:pPr>
        <w:pStyle w:val="FirstParagraph"/>
      </w:pPr>
      <w:r>
        <w:t xml:space="preserve">3. Objectives and Scope</w:t>
      </w:r>
    </w:p>
    <w:p>
      <w:pPr>
        <w:pStyle w:val="BodyText"/>
      </w:pPr>
      <w:r>
        <w:t xml:space="preserve">The deployment of the</w:t>
      </w:r>
      <w:r>
        <w:t xml:space="preserve"> </w:t>
      </w:r>
      <w:r>
        <w:t xml:space="preserve">Biologist</w:t>
      </w:r>
      <w:r>
        <w:t xml:space="preserve"> </w:t>
      </w:r>
      <w:r>
        <w:t xml:space="preserve">in</w:t>
      </w:r>
      <w:r>
        <w:t xml:space="preserve"> </w:t>
      </w:r>
      <w:r>
        <w:t xml:space="preserve">Uganda Kampala</w:t>
      </w:r>
      <w:r>
        <w:t xml:space="preserve"> </w:t>
      </w:r>
      <w:r>
        <w:t xml:space="preserve">was guided by several key objectives:</w:t>
      </w:r>
    </w:p>
    <w:p>
      <w:pPr>
        <w:numPr>
          <w:ilvl w:val="0"/>
          <w:numId w:val="1001"/>
        </w:numPr>
        <w:pStyle w:val="Compact"/>
      </w:pPr>
      <w:r>
        <w:rPr>
          <w:bCs/>
          <w:b/>
        </w:rPr>
        <w:t xml:space="preserve">Ecosystem Assessment: </w:t>
      </w:r>
      <w:r>
        <w:t xml:space="preserve">To conduct a comprehensive survey of local flora and fauna, specifically focusing on endangered species within the Wakiso district surrounding</w:t>
      </w:r>
      <w:r>
        <w:t xml:space="preserve"> </w:t>
      </w:r>
      <w:r>
        <w:t xml:space="preserve">Uganda Kampala</w:t>
      </w:r>
      <w:r>
        <w:t xml:space="preserve">.</w:t>
      </w:r>
    </w:p>
    <w:p>
      <w:pPr>
        <w:numPr>
          <w:ilvl w:val="0"/>
          <w:numId w:val="1001"/>
        </w:numPr>
        <w:pStyle w:val="Compact"/>
      </w:pPr>
      <w:r>
        <w:rPr>
          <w:bCs/>
          <w:b/>
        </w:rPr>
        <w:t xml:space="preserve">Pollution Control: </w:t>
      </w:r>
      <w:r>
        <w:t xml:space="preserve">To analyze water quality in major water bodies feeding into the city, identifying sources of contamination and proposing biological remediation strategies.</w:t>
      </w:r>
    </w:p>
    <w:p>
      <w:pPr>
        <w:numPr>
          <w:ilvl w:val="0"/>
          <w:numId w:val="1001"/>
        </w:numPr>
        <w:pStyle w:val="Compact"/>
      </w:pPr>
      <w:r>
        <w:rPr>
          <w:bCs/>
          <w:b/>
        </w:rPr>
        <w:t xml:space="preserve">Community Education: </w:t>
      </w:r>
      <w:r>
        <w:t xml:space="preserve">To train local communities near</w:t>
      </w:r>
      <w:r>
        <w:t xml:space="preserve"> </w:t>
      </w:r>
      <w:r>
        <w:t xml:space="preserve">Uganda Kampala</w:t>
      </w:r>
      <w:r>
        <w:t xml:space="preserve"> </w:t>
      </w:r>
      <w:r>
        <w:t xml:space="preserve">on sustainable practices that support biodiversity conservation.</w:t>
      </w:r>
    </w:p>
    <w:p>
      <w:pPr>
        <w:numPr>
          <w:ilvl w:val="0"/>
          <w:numId w:val="1001"/>
        </w:numPr>
        <w:pStyle w:val="Compact"/>
      </w:pPr>
      <w:r>
        <w:rPr>
          <w:bCs/>
          <w:b/>
        </w:rPr>
        <w:t xml:space="preserve">Data Integration: </w:t>
      </w:r>
      <w:r>
        <w:t xml:space="preserve">To create a digital repository of ecological data for government use in</w:t>
      </w:r>
      <w:r>
        <w:t xml:space="preserve"> </w:t>
      </w:r>
      <w:r>
        <w:t xml:space="preserve">Uganda Kampala</w:t>
      </w:r>
      <w:r>
        <w:t xml:space="preserve">.</w:t>
      </w:r>
    </w:p>
    <w:p>
      <w:r>
        <w:pict>
          <v:rect style="width:0;height:1.5pt" o:hralign="center" o:hrstd="t" o:hr="t"/>
        </w:pict>
      </w:r>
    </w:p>
    <w:p>
      <w:pPr>
        <w:pStyle w:val="FirstParagraph"/>
      </w:pPr>
      <w:r>
        <w:t xml:space="preserve">4. Methodology and Implementation</w:t>
      </w:r>
    </w:p>
    <w:p>
      <w:pPr>
        <w:pStyle w:val="BodyText"/>
      </w:pPr>
      <w:r>
        <w:t xml:space="preserve">The</w:t>
      </w:r>
      <w:r>
        <w:t xml:space="preserve"> </w:t>
      </w:r>
      <w:r>
        <w:t xml:space="preserve">Biologist</w:t>
      </w:r>
      <w:r>
        <w:t xml:space="preserve"> </w:t>
      </w:r>
      <w:r>
        <w:t xml:space="preserve">utilized a multi-faceted approach to execute the project scope within the dynamic environment of</w:t>
      </w:r>
      <w:r>
        <w:t xml:space="preserve"> </w:t>
      </w:r>
      <w:r>
        <w:t xml:space="preserve">Uganda Kampala</w:t>
      </w:r>
      <w:r>
        <w:t xml:space="preserve">.</w:t>
      </w:r>
    </w:p>
    <w:bookmarkStart w:id="20" w:name="field-surveys-and-data-collection"/>
    <w:p>
      <w:pPr>
        <w:pStyle w:val="Heading4"/>
      </w:pPr>
      <w:r>
        <w:rPr>
          <w:bCs/>
          <w:b/>
        </w:rPr>
        <w:t xml:space="preserve">4.1 Field Surveys and Data Collection</w:t>
      </w:r>
    </w:p>
    <w:p>
      <w:pPr>
        <w:pStyle w:val="FirstParagraph"/>
      </w:pPr>
      <w:r>
        <w:t xml:space="preserve">Led by the</w:t>
      </w:r>
      <w:r>
        <w:t xml:space="preserve"> </w:t>
      </w:r>
      <w:r>
        <w:t xml:space="preserve">Biologist</w:t>
      </w:r>
      <w:r>
        <w:t xml:space="preserve">, teams conducted extensive fieldwork across various sites in</w:t>
      </w:r>
      <w:r>
        <w:t xml:space="preserve"> </w:t>
      </w:r>
      <w:r>
        <w:t xml:space="preserve">Uganda Kampala</w:t>
      </w:r>
      <w:r>
        <w:t xml:space="preserve">. This included transect surveys for vegetation health and aquatic sampling in the Nakivubo wetland. The data collected provided a baseline understanding of species diversity, revealing both successes in natural resilience and alarming declines in certain amphibian populations.</w:t>
      </w:r>
    </w:p>
    <w:bookmarkEnd w:id="20"/>
    <w:bookmarkStart w:id="21" w:name="water-quality-analysis"/>
    <w:p>
      <w:pPr>
        <w:pStyle w:val="Heading4"/>
      </w:pPr>
      <w:r>
        <w:rPr>
          <w:bCs/>
          <w:b/>
        </w:rPr>
        <w:t xml:space="preserve">4.2 Water Quality Analysis</w:t>
      </w:r>
    </w:p>
    <w:p>
      <w:pPr>
        <w:pStyle w:val="FirstParagraph"/>
      </w:pPr>
      <w:r>
        <w:t xml:space="preserve">A significant portion of the</w:t>
      </w:r>
      <w:r>
        <w:t xml:space="preserve"> </w:t>
      </w:r>
      <w:r>
        <w:t xml:space="preserve">Biologist's</w:t>
      </w:r>
      <w:r>
        <w:t xml:space="preserve"> </w:t>
      </w:r>
      <w:r>
        <w:t xml:space="preserve">time was dedicated to water quality testing. Utilizing bio-indicators such as macroinvertebrates, the team assessed the health of rivers flowing through</w:t>
      </w:r>
      <w:r>
        <w:t xml:space="preserve"> </w:t>
      </w:r>
      <w:r>
        <w:t xml:space="preserve">Uganda Kampala</w:t>
      </w:r>
      <w:r>
        <w:t xml:space="preserve">. The findings highlighted high levels of heavy metals and organic waste, prompting urgent calls for stricter enforcement of wastewater treatment regulations.</w:t>
      </w:r>
    </w:p>
    <w:bookmarkEnd w:id="21"/>
    <w:bookmarkStart w:id="22" w:name="stakeholder-engagement"/>
    <w:p>
      <w:pPr>
        <w:pStyle w:val="Heading4"/>
      </w:pPr>
      <w:r>
        <w:rPr>
          <w:bCs/>
          <w:b/>
        </w:rPr>
        <w:t xml:space="preserve">4.3 Stakeholder Engagement</w:t>
      </w:r>
    </w:p>
    <w:p>
      <w:pPr>
        <w:pStyle w:val="FirstParagraph"/>
      </w:pPr>
      <w:r>
        <w:t xml:space="preserve">To ensure long-term sustainability, the</w:t>
      </w:r>
      <w:r>
        <w:t xml:space="preserve"> </w:t>
      </w:r>
      <w:r>
        <w:t xml:space="preserve">Biologist</w:t>
      </w:r>
      <w:r>
        <w:t xml:space="preserve"> </w:t>
      </w:r>
      <w:r>
        <w:t xml:space="preserve">organized workshops with local authorities in</w:t>
      </w:r>
      <w:r>
        <w:t xml:space="preserve"> </w:t>
      </w:r>
      <w:r>
        <w:t xml:space="preserve">Uganda Kampala</w:t>
      </w:r>
      <w:r>
        <w:t xml:space="preserve">. These sessions focused on integrating ecological considerations into urban planning, advocating for green belts and protected zones.</w:t>
      </w:r>
    </w:p>
    <w:p>
      <w:r>
        <w:pict>
          <v:rect style="width:0;height:1.5pt" o:hralign="center" o:hrstd="t" o:hr="t"/>
        </w:pict>
      </w:r>
    </w:p>
    <w:p>
      <w:pPr>
        <w:pStyle w:val="FirstParagraph"/>
      </w:pPr>
      <w:r>
        <w:t xml:space="preserve">5. Key Findings and Results</w:t>
      </w:r>
    </w:p>
    <w:p>
      <w:pPr>
        <w:pStyle w:val="BodyText"/>
      </w:pPr>
      <w:r>
        <w:t xml:space="preserve">The work executed by the</w:t>
      </w:r>
      <w:r>
        <w:t xml:space="preserve"> </w:t>
      </w:r>
      <w:r>
        <w:t xml:space="preserve">Biologist</w:t>
      </w:r>
      <w:r>
        <w:t xml:space="preserve"> </w:t>
      </w:r>
      <w:r>
        <w:t xml:space="preserve">in</w:t>
      </w:r>
      <w:r>
        <w:t xml:space="preserve"> </w:t>
      </w:r>
      <w:r>
        <w:t xml:space="preserve">Uganda Kampala</w:t>
      </w:r>
      <w:hyperlink w:anchor="footnote1">
        <w:r>
          <w:rPr>
            <w:rStyle w:val="Hyperlink"/>
          </w:rPr>
          <w:t xml:space="preserve">[1]</w:t>
        </w:r>
      </w:hyperlink>
      <w:r>
        <w:t xml:space="preserve">has yielded several critical results:</w:t>
      </w:r>
    </w:p>
    <w:p>
      <w:pPr>
        <w:numPr>
          <w:ilvl w:val="0"/>
          <w:numId w:val="1002"/>
        </w:numPr>
        <w:pStyle w:val="Compact"/>
      </w:pPr>
      <w:r>
        <w:t xml:space="preserve">A 20% reduction in invasive plant species was achieved through targeted biological control methods.</w:t>
      </w:r>
    </w:p>
    <w:p>
      <w:pPr>
        <w:numPr>
          <w:ilvl w:val="0"/>
          <w:numId w:val="1002"/>
        </w:numPr>
        <w:pStyle w:val="Compact"/>
      </w:pPr>
      <w:r>
        <w:t xml:space="preserve">Data collected has been submitted to the National Environment Management Authority of</w:t>
      </w:r>
      <w:r>
        <w:t xml:space="preserve"> </w:t>
      </w:r>
      <w:r>
        <w:t xml:space="preserve">Uganda Kampala</w:t>
      </w:r>
      <w:r>
        <w:t xml:space="preserve">, influencing recent zoning laws.</w:t>
      </w:r>
    </w:p>
    <w:p>
      <w:pPr>
        <w:numPr>
          <w:ilvl w:val="0"/>
          <w:numId w:val="1002"/>
        </w:numPr>
        <w:pStyle w:val="Compact"/>
      </w:pPr>
      <w:r>
        <w:rPr>
          <w:bCs/>
          <w:b/>
        </w:rPr>
        <w:t xml:space="preserve">Eco-Tourism Potential: </w:t>
      </w:r>
      <w:r>
        <w:t xml:space="preserve">The</w:t>
      </w:r>
      <w:r>
        <w:t xml:space="preserve"> </w:t>
      </w:r>
      <w:r>
        <w:t xml:space="preserve">Biologist</w:t>
      </w:r>
      <w:r>
        <w:t xml:space="preserve"> </w:t>
      </w:r>
      <w:r>
        <w:t xml:space="preserve">identified three new bird-watching sites in the outskirts of</w:t>
      </w:r>
      <w:r>
        <w:t xml:space="preserve"> </w:t>
      </w:r>
      <w:r>
        <w:t xml:space="preserve">Uganda Kampala</w:t>
      </w:r>
      <w:r>
        <w:t xml:space="preserve">, offering a new revenue stream for local communities while promoting conservation.</w:t>
      </w:r>
    </w:p>
    <w:p>
      <w:r>
        <w:pict>
          <v:rect style="width:0;height:1.5pt" o:hralign="center" o:hrstd="t" o:hr="t"/>
        </w:pict>
      </w:r>
    </w:p>
    <w:p>
      <w:pPr>
        <w:pStyle w:val="FirstParagraph"/>
      </w:pPr>
      <w:r>
        <w:t xml:space="preserve">6. Challenges and Mitigation Strategies</w:t>
      </w:r>
    </w:p>
    <w:p>
      <w:pPr>
        <w:pStyle w:val="BodyText"/>
      </w:pPr>
      <w:r>
        <w:t xml:space="preserve">The project faced distinct challenges inherent to working in</w:t>
      </w:r>
      <w:r>
        <w:t xml:space="preserve"> </w:t>
      </w:r>
      <w:r>
        <w:t xml:space="preserve">Uganda Kampala</w:t>
      </w:r>
      <w:r>
        <w:t xml:space="preserve">. Rapid land-use changes often threatened ongoing research sites, and funding constraints limited the scope of initial surveys. Additionally, gaining public trust required overcoming skepticism about environmental regulations. The</w:t>
      </w:r>
      <w:r>
        <w:t xml:space="preserve"> </w:t>
      </w:r>
      <w:r>
        <w:t xml:space="preserve">Biologist</w:t>
      </w:r>
      <w:r>
        <w:t xml:space="preserve"> </w:t>
      </w:r>
      <w:r>
        <w:t xml:space="preserve">mitigated these issues by adopting flexible research schedules and engaging directly with community leaders to demonstrate the economic benefits of conservation.</w:t>
      </w:r>
    </w:p>
    <w:p>
      <w:r>
        <w:pict>
          <v:rect style="width:0;height:1.5pt" o:hralign="center" o:hrstd="t" o:hr="t"/>
        </w:pict>
      </w:r>
    </w:p>
    <w:p>
      <w:pPr>
        <w:pStyle w:val="FirstParagraph"/>
      </w:pPr>
      <w:r>
        <w:t xml:space="preserve">7. Recommendations and Future Outlook</w:t>
      </w:r>
    </w:p>
    <w:p>
      <w:pPr>
        <w:pStyle w:val="BodyText"/>
      </w:pPr>
      <w:r>
        <w:t xml:space="preserve">To sustain the momentum generated by this initiative, we recommend the following:</w:t>
      </w:r>
    </w:p>
    <w:p>
      <w:pPr>
        <w:numPr>
          <w:ilvl w:val="0"/>
          <w:numId w:val="1003"/>
        </w:numPr>
        <w:pStyle w:val="Compact"/>
      </w:pPr>
      <w:r>
        <w:rPr>
          <w:bCs/>
          <w:b/>
        </w:rPr>
        <w:t xml:space="preserve">Institutionalize Monitoring: </w:t>
      </w:r>
      <w:r>
        <w:t xml:space="preserve">The role of the</w:t>
      </w:r>
      <w:r>
        <w:t xml:space="preserve"> </w:t>
      </w:r>
      <w:r>
        <w:t xml:space="preserve">Biologist</w:t>
      </w:r>
      <w:r>
        <w:t xml:space="preserve"> </w:t>
      </w:r>
      <w:r>
        <w:t xml:space="preserve">should be made permanent within the municipal structure of</w:t>
      </w:r>
      <w:r>
        <w:t xml:space="preserve"> </w:t>
      </w:r>
      <w:r>
        <w:t xml:space="preserve">Uganda Kampala</w:t>
      </w:r>
      <w:r>
        <w:t xml:space="preserve">.</w:t>
      </w:r>
    </w:p>
    <w:p>
      <w:pPr>
        <w:numPr>
          <w:ilvl w:val="0"/>
          <w:numId w:val="1003"/>
        </w:numPr>
        <w:pStyle w:val="Compact"/>
      </w:pPr>
      <w:r>
        <w:rPr>
          <w:bCs/>
          <w:b/>
        </w:rPr>
        <w:t xml:space="preserve">Expand Research: </w:t>
      </w:r>
      <w:r>
        <w:t xml:space="preserve">Funding should be secured to study climate change impacts on local agriculture in regions bordering</w:t>
      </w:r>
      <w:r>
        <w:t xml:space="preserve"> </w:t>
      </w:r>
      <w:r>
        <w:t xml:space="preserve">Uganda Kampala</w:t>
      </w:r>
      <w:r>
        <w:t xml:space="preserve">.</w:t>
      </w:r>
    </w:p>
    <w:p>
      <w:pPr>
        <w:numPr>
          <w:ilvl w:val="0"/>
          <w:numId w:val="1003"/>
        </w:numPr>
        <w:pStyle w:val="Compact"/>
      </w:pPr>
      <w:r>
        <w:rPr>
          <w:bCs/>
          <w:b/>
        </w:rPr>
        <w:t xml:space="preserve">Digital Tools: </w:t>
      </w:r>
      <w:r>
        <w:t xml:space="preserve">A mobile application for citizen science should be launched, allowing residents of</w:t>
      </w:r>
    </w:p>
    <w:p>
      <w:pPr>
        <w:numPr>
          <w:ilvl w:val="0"/>
          <w:numId w:val="1000"/>
        </w:numPr>
        <w:pStyle w:val="Compact"/>
      </w:pPr>
      <w:r>
        <w:t xml:space="preserve">Uganda Kampala to report environmental concerns.</w:t>
      </w:r>
    </w:p>
    <w:p>
      <w:pPr>
        <w:pStyle w:val="FirstParagraph"/>
      </w:pPr>
      <w:r>
        <w:t xml:space="preserve">8. Conclusion</w:t>
      </w:r>
    </w:p>
    <w:p>
      <w:pPr>
        <w:pStyle w:val="BodyText"/>
      </w:pPr>
      <w:r>
        <w:t xml:space="preserve">This Project Report confirms that the strategic hiring and deployment of a</w:t>
      </w:r>
      <w:r>
        <w:t xml:space="preserve"> </w:t>
      </w:r>
      <w:r>
        <w:t xml:space="preserve">Biologist</w:t>
      </w:r>
      <w:hyperlink w:anchor="footnote1">
        <w:r>
          <w:rPr>
            <w:rStyle w:val="Hyperlink"/>
          </w:rPr>
          <w:t xml:space="preserve">[1]</w:t>
        </w:r>
      </w:hyperlink>
      <w:r>
        <w:t xml:space="preserve">is essential for the sustainable development of</w:t>
      </w:r>
      <w:r>
        <w:t xml:space="preserve"> </w:t>
      </w:r>
      <w:r>
        <w:t xml:space="preserve">Uganda Kampala</w:t>
      </w:r>
      <w:r>
        <w:t xml:space="preserve">. The findings underscore that economic growth and ecological preservation are not mutually exclusive but rather interdependent. By continuing to prioritize scientific expertise,</w:t>
      </w:r>
    </w:p>
    <w:p>
      <w:pPr>
        <w:pStyle w:val="BodyText"/>
      </w:pPr>
      <w:r>
        <w:t xml:space="preserve">Uganda Kampala can serve as a model for urban sustainability in the region.</w:t>
      </w:r>
    </w:p>
    <w:p>
      <w:r>
        <w:pict>
          <v:rect style="width:0;height:1.5pt" o:hralign="center" o:hrstd="t" o:hr="t"/>
        </w:pict>
      </w:r>
    </w:p>
    <w:p>
      <w:pPr>
        <w:pStyle w:val="FirstParagraph"/>
      </w:pPr>
      <w:r>
        <w:t xml:space="preserve">9. References</w:t>
      </w:r>
    </w:p>
    <w:p>
      <w:pPr>
        <w:numPr>
          <w:ilvl w:val="0"/>
          <w:numId w:val="1004"/>
        </w:numPr>
        <w:pStyle w:val="Compact"/>
      </w:pPr>
      <w:r>
        <w:t xml:space="preserve">National Environment Management Authority of Uganda. (2023).</w:t>
      </w:r>
      <w:r>
        <w:t xml:space="preserve"> </w:t>
      </w:r>
      <w:r>
        <w:rPr>
          <w:iCs/>
          <w:i/>
        </w:rPr>
        <w:t xml:space="preserve">Kampala Wetland Conservation Strategy.</w:t>
      </w:r>
    </w:p>
    <w:p>
      <w:pPr>
        <w:numPr>
          <w:ilvl w:val="0"/>
          <w:numId w:val="1004"/>
        </w:numPr>
        <w:pStyle w:val="Compact"/>
      </w:pPr>
      <w:r>
        <w:t xml:space="preserve">Ministry of Water and Environment, Uganda. (2024).</w:t>
      </w:r>
      <w:r>
        <w:t xml:space="preserve"> </w:t>
      </w:r>
      <w:r>
        <w:rPr>
          <w:iCs/>
          <w:i/>
        </w:rPr>
        <w:t xml:space="preserve">Biodiversity Status Report for Kampala District.</w:t>
      </w:r>
    </w:p>
    <w:p>
      <w:pPr>
        <w:pStyle w:val="FirstParagraph"/>
      </w:pPr>
      <w:hyperlink w:anchor="ref1">
        <w:r>
          <w:rPr>
            <w:rStyle w:val="Hyperlink"/>
          </w:rPr>
          <w:t xml:space="preserve">[1]</w:t>
        </w:r>
      </w:hyperlink>
      <w:r>
        <w:rPr>
          <w:bCs/>
          <w:b/>
        </w:rPr>
        <w:t xml:space="preserve">Note: </w:t>
      </w:r>
      <w:r>
        <w:t xml:space="preserve">All references to the "Biologist" refer to the lead ecologist hired under Project ID: UK-ECO-2024. All references to "Uganda Kampala" refer specifically to the metropolitan area and its surrounding ecological zones.</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 Uganda Kampala</dc:title>
  <dc:creator/>
  <dc:language>en</dc:language>
  <cp:keywords/>
  <dcterms:created xsi:type="dcterms:W3CDTF">2026-07-30T12:05:39Z</dcterms:created>
  <dcterms:modified xsi:type="dcterms:W3CDTF">2026-07-30T12:05:39Z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