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Environmental Conservation and Urban Planning Boards</w:t>
      </w:r>
    </w:p>
    <w:p>
      <w:pPr>
        <w:pStyle w:val="BodyText"/>
      </w:pPr>
      <w:r>
        <w:t xml:space="preserve">Strategic Biological Analysis Unit&gt; Strong&gt;Date:</w:t>
      </w:r>
    </w:p>
    <w:bookmarkStart w:id="21" w:name="date-october-26-2023"/>
    <w:p>
      <w:pPr>
        <w:pStyle w:val="Heading2"/>
      </w:pPr>
      <w:r>
        <w:t xml:space="preserve">Date: October 26, 2023</w:t>
      </w:r>
    </w:p>
    <w:bookmarkStart w:id="20" w:name="to"/>
    <w:p>
      <w:pPr>
        <w:pStyle w:val="Heading3"/>
      </w:pPr>
      <w:r>
        <w:t xml:space="preserve">To:</w:t>
      </w:r>
    </w:p>
    <w:p>
      <w:pPr>
        <w:pStyle w:val="FirstParagraph"/>
      </w:pPr>
      <w:r>
        <w:t xml:space="preserve">District Planning Committee and Environmental Health Officers, United States New York City</w:t>
      </w:r>
    </w:p>
    <w:p>
      <w:r>
        <w:pict>
          <v:rect style="width:0;height:1.5pt" o:hralign="center" o:hrstd="t" o:hr="t"/>
        </w:pict>
      </w:r>
    </w:p>
    <w:bookmarkEnd w:id="20"/>
    <w:bookmarkEnd w:id="21"/>
    <w:bookmarkEnd w:id="22"/>
    <w:bookmarkStart w:id="28" w:name="executive-summary"/>
    <w:p>
      <w:pPr>
        <w:pStyle w:val="Heading1"/>
      </w:pPr>
      <w:r>
        <w:t xml:space="preserve">Executive Summary</w:t>
      </w:r>
    </w:p>
    <w:p>
      <w:pPr>
        <w:pStyle w:val="FirstParagraph"/>
      </w:pPr>
      <w:r>
        <w:t xml:space="preserve">This Project Report serves as a comprehensive analysis of the critical role played by the</w:t>
      </w:r>
      <w:r>
        <w:t xml:space="preserve"> </w:t>
      </w:r>
      <w:r>
        <w:rPr>
          <w:bCs/>
          <w:b/>
        </w:rPr>
        <w:t xml:space="preserve">Biologist</w:t>
      </w:r>
      <w:r>
        <w:t xml:space="preserve">, specifically within the unique and complex environmental framework of</w:t>
      </w:r>
      <w:r>
        <w:t xml:space="preserve"> </w:t>
      </w:r>
      <w:r>
        <w:rPr>
          <w:bCs/>
          <w:b/>
        </w:rPr>
        <w:t xml:space="preserve">United States New York City</w:t>
      </w:r>
      <w:r>
        <w:t xml:space="preserve">. As one of the most densely populated metropolitan areas in North America, New York City faces distinct ecological challenges that range from urban heat island effects to water quality management in coastal zones. The integration of professional biological expertise is not merely an academic exercise but a fundamental requirement for sustaining public health, preserving biodiversity, and ensuring regulatory compliance with federal and state environmental laws. This document outlines the specific responsibilities, strategic importance, and operational scope of the</w:t>
      </w:r>
      <w:r>
        <w:t xml:space="preserve"> </w:t>
      </w:r>
      <w:r>
        <w:rPr>
          <w:bCs/>
          <w:b/>
        </w:rPr>
        <w:t xml:space="preserve">Biologist</w:t>
      </w:r>
      <w:r>
        <w:t xml:space="preserve"> </w:t>
      </w:r>
      <w:r>
        <w:t xml:space="preserve">position in facilitating sustainable development across</w:t>
      </w:r>
      <w:r>
        <w:t xml:space="preserve"> </w:t>
      </w:r>
      <w:r>
        <w:rPr>
          <w:bCs/>
          <w:b/>
        </w:rPr>
        <w:t xml:space="preserve">United States New York City</w:t>
      </w:r>
      <w:r>
        <w:t xml:space="preserve">.</w:t>
      </w:r>
    </w:p>
    <w:bookmarkStart w:id="23" w:name="Xd8dc8cc63ea0fa16d0d397a50649364a5b01247"/>
    <w:p>
      <w:pPr>
        <w:pStyle w:val="Heading2"/>
      </w:pPr>
      <w:r>
        <w:t xml:space="preserve">The Ecological Context of United States New York City</w:t>
      </w:r>
    </w:p>
    <w:p>
      <w:pPr>
        <w:pStyle w:val="FirstParagraph"/>
      </w:pPr>
      <w:r>
        <w:t xml:space="preserve">To understand the necessity of this role, one must first appreciate the environmental landscape of</w:t>
      </w:r>
      <w:r>
        <w:t xml:space="preserve"> </w:t>
      </w:r>
      <w:r>
        <w:rPr>
          <w:bCs/>
          <w:b/>
        </w:rPr>
        <w:t xml:space="preserve">United States New York City</w:t>
      </w:r>
      <w:r>
        <w:t xml:space="preserve">. The city encompasses a diverse array of ecosystems, including salt marshes in Jamaica Bay, extensive urban forests in Central Park and Prospect Park, and intricate waterways such as the Hudson and East Rivers. However, these natural assets are under constant pressure from infrastructure expansion, climate change-induced sea-level rise, and pollution. In</w:t>
      </w:r>
      <w:r>
        <w:t xml:space="preserve"> </w:t>
      </w:r>
      <w:r>
        <w:rPr>
          <w:bCs/>
          <w:b/>
        </w:rPr>
        <w:t xml:space="preserve">United States New York City</w:t>
      </w:r>
      <w:r>
        <w:t xml:space="preserve">, the balance between rapid urbanization and ecological preservation is delicate. The city has implemented aggressive sustainability goals through initiatives like "OneNYC," which aims to reduce greenhouse gas emissions by 80% by 2050. Achieving these targets requires precise scientific data, monitoring, and intervention strategies that only a qualified</w:t>
      </w:r>
      <w:r>
        <w:t xml:space="preserve"> </w:t>
      </w:r>
      <w:r>
        <w:rPr>
          <w:bCs/>
          <w:b/>
        </w:rPr>
        <w:t xml:space="preserve">Biologist</w:t>
      </w:r>
      <w:r>
        <w:t xml:space="preserve"> </w:t>
      </w:r>
      <w:r>
        <w:t xml:space="preserve">can provide.</w:t>
      </w:r>
    </w:p>
    <w:bookmarkEnd w:id="23"/>
    <w:bookmarkStart w:id="24" w:name="Xbe1d308365c22fc70ba495466ae1e8423e1fb2c"/>
    <w:p>
      <w:pPr>
        <w:pStyle w:val="Heading2"/>
      </w:pPr>
      <w:r>
        <w:t xml:space="preserve">The Role of the Biologist: Core Responsibilities</w:t>
      </w:r>
    </w:p>
    <w:p>
      <w:pPr>
        <w:pStyle w:val="FirstParagraph"/>
      </w:pPr>
      <w:r>
        <w:t xml:space="preserve">The</w:t>
      </w:r>
      <w:r>
        <w:t xml:space="preserve"> </w:t>
      </w:r>
      <w:r>
        <w:rPr>
          <w:bCs/>
          <w:b/>
        </w:rPr>
        <w:t xml:space="preserve">Biologist</w:t>
      </w:r>
      <w:r>
        <w:t xml:space="preserve">, as defined in this Project Report, acts as the primary scientific authority responsible for assessing biological impacts associated with urban development and maintenance. In</w:t>
      </w:r>
      <w:r>
        <w:t xml:space="preserve"> </w:t>
      </w:r>
      <w:r>
        <w:rPr>
          <w:bCs/>
          <w:b/>
        </w:rPr>
        <w:t xml:space="preserve">United States New York City</w:t>
      </w:r>
      <w:r>
        <w:t xml:space="preserve">, this role extends beyond traditional field work; it involves rigorous data analysis, policy recommendation, and cross-departmental collaboration. The core responsibilities include:</w:t>
      </w:r>
    </w:p>
    <w:p>
      <w:pPr>
        <w:numPr>
          <w:ilvl w:val="0"/>
          <w:numId w:val="1001"/>
        </w:numPr>
        <w:pStyle w:val="Compact"/>
      </w:pPr>
      <w:r>
        <w:rPr>
          <w:bCs/>
          <w:b/>
        </w:rPr>
        <w:t xml:space="preserve">Environmental Impact Assessments (EIA):</w:t>
      </w:r>
      <w:r>
        <w:t xml:space="preserve"> </w:t>
      </w:r>
      <w:r>
        <w:t xml:space="preserve">Before any major construction or renovation project in</w:t>
      </w:r>
      <w:r>
        <w:t xml:space="preserve"> </w:t>
      </w:r>
      <w:r>
        <w:rPr>
          <w:bCs/>
          <w:b/>
        </w:rPr>
        <w:t xml:space="preserve">United States New York City</w:t>
      </w:r>
      <w:r>
        <w:t xml:space="preserve">, a</w:t>
      </w:r>
    </w:p>
    <w:p>
      <w:pPr>
        <w:numPr>
          <w:ilvl w:val="0"/>
          <w:numId w:val="1000"/>
        </w:numPr>
        <w:pStyle w:val="Compact"/>
      </w:pPr>
      <w:r>
        <w:t xml:space="preserve">Biologist&gt; must evaluate potential disruptions to local flora and fauna. This includes identifying protected species, such as certain birds of prey that nest in skyscrapers or amphibians in wetland areas, and proposing mitigation strategies.</w:t>
      </w:r>
    </w:p>
    <w:p>
      <w:pPr>
        <w:numPr>
          <w:ilvl w:val="0"/>
          <w:numId w:val="1001"/>
        </w:numPr>
        <w:pStyle w:val="Compact"/>
      </w:pPr>
      <w:r>
        <w:rPr>
          <w:bCs/>
          <w:b/>
        </w:rPr>
        <w:t xml:space="preserve">Biodiversity Monitoring:</w:t>
      </w:r>
      <w:r>
        <w:t xml:space="preserve"> </w:t>
      </w:r>
      <w:r>
        <w:t xml:space="preserve">The</w:t>
      </w:r>
    </w:p>
    <w:p>
      <w:pPr>
        <w:numPr>
          <w:ilvl w:val="0"/>
          <w:numId w:val="1000"/>
        </w:numPr>
        <w:pStyle w:val="Compact"/>
      </w:pPr>
      <w:r>
        <w:t xml:space="preserve">Biologist&gt; is tasked with tracking the health of urban green spaces. This involves monitoring plant diseases, soil quality, and animal populations to ensure that parks and community gardens remain vibrant habitats. In</w:t>
      </w:r>
    </w:p>
    <w:p>
      <w:pPr>
        <w:numPr>
          <w:ilvl w:val="0"/>
          <w:numId w:val="1000"/>
        </w:numPr>
        <w:pStyle w:val="Compact"/>
      </w:pPr>
      <w:r>
        <w:t xml:space="preserve">United States New York City&gt;, where green space is a premium resource, this monitoring is vital for public welfare.</w:t>
      </w:r>
    </w:p>
    <w:p>
      <w:pPr>
        <w:numPr>
          <w:ilvl w:val="0"/>
          <w:numId w:val="1001"/>
        </w:numPr>
        <w:pStyle w:val="Compact"/>
      </w:pPr>
      <w:r>
        <w:rPr>
          <w:bCs/>
          <w:b/>
        </w:rPr>
        <w:t xml:space="preserve">Pollution Control Analysis:</w:t>
      </w:r>
      <w:r>
        <w:t xml:space="preserve"> </w:t>
      </w:r>
      <w:r>
        <w:t xml:space="preserve">Given the industrial history of</w:t>
      </w:r>
    </w:p>
    <w:p>
      <w:pPr>
        <w:numPr>
          <w:ilvl w:val="0"/>
          <w:numId w:val="1000"/>
        </w:numPr>
        <w:pStyle w:val="Compact"/>
      </w:pPr>
      <w:r>
        <w:t xml:space="preserve">United States New York City&gt;, soil and water contamination remains a significant concern. The</w:t>
      </w:r>
    </w:p>
    <w:p>
      <w:pPr>
        <w:numPr>
          <w:ilvl w:val="0"/>
          <w:numId w:val="1000"/>
        </w:numPr>
        <w:pStyle w:val="Compact"/>
      </w:pPr>
      <w:r>
        <w:t xml:space="preserve">Biologist&gt; conducts bio-remediation studies, utilizing specific plants and microorganisms to clean contaminated sites, thereby restoring ecological balance.</w:t>
      </w:r>
    </w:p>
    <w:p>
      <w:pPr>
        <w:numPr>
          <w:ilvl w:val="0"/>
          <w:numId w:val="1001"/>
        </w:numPr>
        <w:pStyle w:val="Compact"/>
      </w:pPr>
      <w:r>
        <w:rPr>
          <w:bCs/>
          <w:b/>
        </w:rPr>
        <w:t xml:space="preserve">Invasive Species Management:</w:t>
      </w:r>
      <w:r>
        <w:t xml:space="preserve"> </w:t>
      </w:r>
      <w:r>
        <w:t xml:space="preserve">The city is frequently threatened by invasive species that outcompete native plants. The</w:t>
      </w:r>
    </w:p>
    <w:p>
      <w:pPr>
        <w:numPr>
          <w:ilvl w:val="0"/>
          <w:numId w:val="1000"/>
        </w:numPr>
        <w:pStyle w:val="Compact"/>
      </w:pPr>
      <w:r>
        <w:t xml:space="preserve">Biologist&gt; develops control plans to remove these species while protecting the indigenous biodiversity of</w:t>
      </w:r>
    </w:p>
    <w:p>
      <w:pPr>
        <w:numPr>
          <w:ilvl w:val="0"/>
          <w:numId w:val="1000"/>
        </w:numPr>
        <w:pStyle w:val="Compact"/>
      </w:pPr>
      <w:r>
        <w:t xml:space="preserve">United States New York City.</w:t>
      </w:r>
    </w:p>
    <w:bookmarkEnd w:id="24"/>
    <w:bookmarkStart w:id="25" w:name="X99e7a9b43578e2d70cf179f6d38a4e2dfa443d3"/>
    <w:p>
      <w:pPr>
        <w:pStyle w:val="Heading2"/>
      </w:pPr>
      <w:r>
        <w:t xml:space="preserve">The Intersection of Biology and Urban Planning in United States New York City</w:t>
      </w:r>
    </w:p>
    <w:p>
      <w:pPr>
        <w:pStyle w:val="FirstParagraph"/>
      </w:pPr>
      <w:r>
        <w:t xml:space="preserve">The successful implementation of urban planning in</w:t>
      </w:r>
    </w:p>
    <w:p>
      <w:pPr>
        <w:pStyle w:val="BodyText"/>
      </w:pPr>
      <w:r>
        <w:t xml:space="preserve">United States New York City&gt; relies heavily on the input of the</w:t>
      </w:r>
    </w:p>
    <w:p>
      <w:pPr>
        <w:pStyle w:val="BodyText"/>
      </w:pPr>
      <w:r>
        <w:t xml:space="preserve">Biologist&gt;. Urban planners often focus on structural integrity, traffic flow, and housing density, but without biological oversight, these developments can lead to irreversible environmental damage. For instance, the installation of green roofs and vertical gardens has become a trend in</w:t>
      </w:r>
    </w:p>
    <w:p>
      <w:pPr>
        <w:pStyle w:val="BodyText"/>
      </w:pPr>
      <w:r>
        <w:t xml:space="preserve">United States New York City. A</w:t>
      </w:r>
    </w:p>
    <w:p>
      <w:pPr>
        <w:pStyle w:val="BodyText"/>
      </w:pPr>
      <w:r>
        <w:t xml:space="preserve">Biologist&gt; is essential to select plant species that can withstand high-altitude winds, varying temperatures, and limited soil depth. This ensures that these installations provide actual environmental benefits, such as stormwater runoff reduction and air quality improvement.</w:t>
      </w:r>
    </w:p>
    <w:p>
      <w:pPr>
        <w:pStyle w:val="BodyText"/>
      </w:pPr>
      <w:r>
        <w:t xml:space="preserve">Furthermore, the</w:t>
      </w:r>
    </w:p>
    <w:p>
      <w:pPr>
        <w:pStyle w:val="BodyText"/>
      </w:pPr>
      <w:r>
        <w:t xml:space="preserve">Biologist&gt; plays a crucial role in public health initiatives related to vector-borne diseases. As climate change alters weather patterns in</w:t>
      </w:r>
    </w:p>
    <w:p>
      <w:pPr>
        <w:pStyle w:val="BodyText"/>
      </w:pPr>
      <w:r>
        <w:t xml:space="preserve">United States New York City&gt;, the range of mosquitoes and ticks expands. The</w:t>
      </w:r>
    </w:p>
    <w:p>
      <w:pPr>
        <w:pStyle w:val="BodyText"/>
      </w:pPr>
      <w:r>
        <w:t xml:space="preserve">Biologist&gt; monitors these populations and advises on habitat modification to reduce the risk of diseases like West Nile Virus or Lyme Disease, directly contributing to the safety of residents.</w:t>
      </w:r>
    </w:p>
    <w:bookmarkEnd w:id="25"/>
    <w:bookmarkStart w:id="26" w:name="X818e7886c8566a50e08e78c296ae5337a248427"/>
    <w:p>
      <w:pPr>
        <w:pStyle w:val="Heading2"/>
      </w:pPr>
      <w:r>
        <w:t xml:space="preserve">Regulatory Compliance and Community Engagement</w:t>
      </w:r>
    </w:p>
    <w:p>
      <w:pPr>
        <w:pStyle w:val="FirstParagraph"/>
      </w:pPr>
      <w:r>
        <w:t xml:space="preserve">In</w:t>
      </w:r>
    </w:p>
    <w:p>
      <w:pPr>
        <w:pStyle w:val="BodyText"/>
      </w:pPr>
      <w:r>
        <w:t xml:space="preserve">United States New York City&gt;, environmental regulations are stringent, derived from both state laws (such as those enforced by NYSDEC) and federal mandates (like the Endangered Species Act). The</w:t>
      </w:r>
    </w:p>
    <w:p>
      <w:pPr>
        <w:pStyle w:val="BodyText"/>
      </w:pPr>
      <w:r>
        <w:t xml:space="preserve">Biologist&gt; ensures that all city projects remain compliant with these legal frameworks. Failure to comply can result in significant legal penalties and delays in development. Beyond compliance, the</w:t>
      </w:r>
    </w:p>
    <w:p>
      <w:pPr>
        <w:pStyle w:val="BodyText"/>
      </w:pPr>
      <w:r>
        <w:t xml:space="preserve">Biologist&gt; also serves as an educator and advocate for environmental stewardship within local communities. Through workshops and school programs, they help residents of</w:t>
      </w:r>
    </w:p>
    <w:p>
      <w:pPr>
        <w:pStyle w:val="BodyText"/>
      </w:pPr>
      <w:r>
        <w:t xml:space="preserve">United States New York City&gt; understand the importance of native planting and conservation efforts, fostering a culture of environmental responsibility.</w:t>
      </w:r>
    </w:p>
    <w:bookmarkEnd w:id="26"/>
    <w:bookmarkStart w:id="27" w:name="conclusion"/>
    <w:p>
      <w:pPr>
        <w:pStyle w:val="Heading2"/>
      </w:pPr>
      <w:r>
        <w:t xml:space="preserve">Conclusion</w:t>
      </w:r>
    </w:p>
    <w:p>
      <w:pPr>
        <w:pStyle w:val="FirstParagraph"/>
      </w:pPr>
      <w:r>
        <w:t xml:space="preserve">In conclusion, the position of the</w:t>
      </w:r>
    </w:p>
    <w:p>
      <w:pPr>
        <w:pStyle w:val="BodyText"/>
      </w:pPr>
      <w:r>
        <w:t xml:space="preserve">Biologist&gt; is indispensable to the sustainable future of</w:t>
      </w:r>
    </w:p>
    <w:p>
      <w:pPr>
        <w:pStyle w:val="BodyText"/>
      </w:pPr>
      <w:r>
        <w:t xml:space="preserve">United States New York City&gt;. It is not enough to simply build structures; we must ensure that our urban environment remains ecologically viable and resilient. The</w:t>
      </w:r>
    </w:p>
    <w:p>
      <w:pPr>
        <w:pStyle w:val="BodyText"/>
      </w:pPr>
      <w:r>
        <w:t xml:space="preserve">Biologist&gt; provides the scientific backbone for this mission, bridging the gap between natural systems and human infrastructure. This Project Report affirms that continued investment in biological expertise will yield long-term benefits for public health, environmental quality, and regulatory compliance in</w:t>
      </w:r>
    </w:p>
    <w:p>
      <w:pPr>
        <w:pStyle w:val="BodyText"/>
      </w:pPr>
      <w:r>
        <w:t xml:space="preserve">United States New York City&gt;. By prioritizing the role of the</w:t>
      </w:r>
    </w:p>
    <w:p>
      <w:pPr>
        <w:pStyle w:val="BodyText"/>
      </w:pPr>
      <w:r>
        <w:t xml:space="preserve">Biologist&gt;, we take a definitive step toward creating a greener, healthier, and more sustainable metropolis for generations to come.</w:t>
      </w:r>
    </w:p>
    <w:p>
      <w:r>
        <w:pict>
          <v:rect style="width:0;height:1.5pt" o:hralign="center" o:hrstd="t" o:hr="t"/>
        </w:pict>
      </w:r>
    </w:p>
    <w:p>
      <w:pPr>
        <w:pStyle w:val="FirstParagraph"/>
      </w:pPr>
      <w:r>
        <w:t xml:space="preserve">This document is classified as Public Record. For further inquiries regarding the scope of the</w:t>
      </w:r>
    </w:p>
    <w:p>
      <w:pPr>
        <w:pStyle w:val="BodyText"/>
      </w:pPr>
      <w:r>
        <w:t xml:space="preserve">Biologist&gt; role in</w:t>
      </w:r>
    </w:p>
    <w:p>
      <w:pPr>
        <w:pStyle w:val="BodyText"/>
      </w:pPr>
      <w:r>
        <w:t xml:space="preserve">United States New York City&gt;, please contact the Department of Environmental Protection.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United States New York City</dc:title>
  <dc:creator/>
  <dc:language>en</dc:language>
  <cp:keywords/>
  <dcterms:created xsi:type="dcterms:W3CDTF">2026-07-30T12:08:31Z</dcterms:created>
  <dcterms:modified xsi:type="dcterms:W3CDTF">2026-07-30T12:08:31Z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