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Biological</w:t>
      </w:r>
      <w:r>
        <w:t xml:space="preserve"> </w:t>
      </w:r>
      <w:r>
        <w:t xml:space="preserve">Research</w:t>
      </w:r>
      <w:r>
        <w:t xml:space="preserve"> </w:t>
      </w:r>
      <w:r>
        <w:t xml:space="preserve">and</w:t>
      </w:r>
      <w:r>
        <w:t xml:space="preserve"> </w:t>
      </w:r>
      <w:r>
        <w:t xml:space="preserve">Conservation</w:t>
      </w:r>
      <w:r>
        <w:t xml:space="preserve"> </w:t>
      </w:r>
      <w:r>
        <w:t xml:space="preserve">in</w:t>
      </w:r>
      <w:r>
        <w:t xml:space="preserve"> </w:t>
      </w:r>
      <w:r>
        <w:t xml:space="preserve">Uzbekistan</w:t>
      </w:r>
      <w:r>
        <w:t xml:space="preserve"> </w:t>
      </w:r>
      <w:r>
        <w:t xml:space="preserve">Tashkent</w:t>
      </w:r>
    </w:p>
    <w:bookmarkStart w:id="27" w:name="X52c2f94dd43b539e19e69e0a4e6971fafa7809e"/>
    <w:p>
      <w:pPr>
        <w:pStyle w:val="Heading1"/>
      </w:pPr>
      <w:r>
        <w:t xml:space="preserve">Project Report on Biologist Initiatives in Uzbekistan Tashkent</w:t>
      </w:r>
    </w:p>
    <w:p>
      <w:pPr>
        <w:pStyle w:val="FirstParagraph"/>
      </w:pPr>
      <w:r>
        <w:rPr>
          <w:bCs/>
          <w:b/>
        </w:rPr>
        <w:t xml:space="preserve">Date:</w:t>
      </w:r>
      <w:r>
        <w:t xml:space="preserve"> </w:t>
      </w:r>
      <w:r>
        <w:t xml:space="preserve">October 26, 2023</w:t>
      </w:r>
      <w:r>
        <w:br/>
      </w:r>
      <w:r>
        <w:rPr>
          <w:bCs/>
          <w:b/>
        </w:rPr>
        <w:t xml:space="preserve">To:</w:t>
      </w:r>
      <w:r>
        <w:t xml:space="preserve">The Ministry of Ecological Environment and Climate Change, Republic of Uzbekistan</w:t>
      </w:r>
      <w:r>
        <w:br/>
      </w:r>
    </w:p>
    <w:p>
      <w:pPr>
        <w:pStyle w:val="BodyText"/>
      </w:pPr>
      <w:r>
        <w:t xml:space="preserve">From:The Regional Scientific Committee on Biological Diversity</w:t>
      </w:r>
      <w:r>
        <w:br/>
      </w:r>
    </w:p>
    <w:p>
      <w:pPr>
        <w:pStyle w:val="BodyText"/>
      </w:pPr>
      <w:r>
        <w:t xml:space="preserve">Subject: Strategic Implementation of Biologist-Led Conservation and Agricultural Innovation in Uzbekistan Tashkent</w:t>
      </w:r>
    </w:p>
    <w:bookmarkStart w:id="20" w:name="executive-summary"/>
    <w:p>
      <w:pPr>
        <w:pStyle w:val="Heading2"/>
      </w:pPr>
      <w:r>
        <w:t xml:space="preserve">1. Executive Summary</w:t>
      </w:r>
    </w:p>
    <w:p>
      <w:pPr>
        <w:pStyle w:val="FirstParagraph"/>
      </w:pPr>
      <w:r>
        <w:t xml:space="preserve">The purpose of this Project Report is to outline the critical role that a specialized</w:t>
      </w:r>
      <w:r>
        <w:t xml:space="preserve"> </w:t>
      </w:r>
      <w:r>
        <w:rPr>
          <w:bCs/>
          <w:b/>
        </w:rPr>
        <w:t xml:space="preserve">Biologist</w:t>
      </w:r>
      <w:r>
        <w:t xml:space="preserve"> </w:t>
      </w:r>
      <w:r>
        <w:t xml:space="preserve">plays within the broader ecological and agricultural frameworks of</w:t>
      </w:r>
    </w:p>
    <w:p>
      <w:pPr>
        <w:pStyle w:val="BodyText"/>
      </w:pPr>
      <w:r>
        <w:t xml:space="preserve">Biology in Uzbekistan Tashkent. As the capital city serves as both an administrative hub and a rapidly developing urban center, it faces unique environmental challenges ranging from air quality management to sustainable waste processing. This document details how professional biological expertise is essential for mitigating these impacts, preserving local biodiversity, and enhancing agricultural productivity in the surrounding regions of</w:t>
      </w:r>
    </w:p>
    <w:p>
      <w:pPr>
        <w:pStyle w:val="BodyText"/>
      </w:pPr>
      <w:r>
        <w:t xml:space="preserve">Biology in Uzbekistan Tashkent. The report emphasizes that integrating a dedicated</w:t>
      </w:r>
    </w:p>
    <w:p>
      <w:pPr>
        <w:pStyle w:val="BodyText"/>
      </w:pPr>
      <w:r>
        <w:t xml:space="preserve">Biologist into city planning and rural development sectors is not merely an academic exercise but a necessity for the long-term sustainability of</w:t>
      </w:r>
    </w:p>
    <w:p>
      <w:pPr>
        <w:pStyle w:val="BodyText"/>
      </w:pPr>
      <w:r>
        <w:t xml:space="preserve">Biology in Uzbekistan Tashkent.</w:t>
      </w:r>
    </w:p>
    <w:bookmarkEnd w:id="20"/>
    <w:bookmarkStart w:id="21" w:name="introduction-and-context"/>
    <w:p>
      <w:pPr>
        <w:pStyle w:val="Heading2"/>
      </w:pPr>
      <w:r>
        <w:t xml:space="preserve">2. Introduction and Context</w:t>
      </w:r>
    </w:p>
    <w:p>
      <w:pPr>
        <w:pStyle w:val="FirstParagraph"/>
      </w:pPr>
      <w:r>
        <w:t xml:space="preserve">The concept of employing a professional</w:t>
      </w:r>
      <w:r>
        <w:t xml:space="preserve"> </w:t>
      </w:r>
      <w:r>
        <w:rPr>
          <w:bCs/>
          <w:b/>
        </w:rPr>
        <w:t xml:space="preserve">Biology in Uzbekistan Tashkent</w:t>
      </w:r>
      <w:r>
        <w:t xml:space="preserve">, often referred to as "Uzbekistans biological capital, is undergoing significant transformation. Historically an agricultural powerhouse due to the fertile soils provided by the Fergana Valley and surrounding oases, the region now faces pressure from urbanization and climate change. The role of a</w:t>
      </w:r>
      <w:r>
        <w:t xml:space="preserve"> </w:t>
      </w:r>
      <w:r>
        <w:rPr>
          <w:bCs/>
          <w:b/>
        </w:rPr>
        <w:t xml:space="preserve">Biology in Uzbekistan Tashkent</w:t>
      </w:r>
      <w:r>
        <w:t xml:space="preserve"> </w:t>
      </w:r>
      <w:r>
        <w:t xml:space="preserve">has evolved from simple crop monitoring to comprehensive ecosystem management. This report argues that without a dedicated</w:t>
      </w:r>
      <w:r>
        <w:t xml:space="preserve"> </w:t>
      </w:r>
      <w:r>
        <w:rPr>
          <w:bCs/>
          <w:b/>
        </w:rPr>
        <w:t xml:space="preserve">Biology in Uzbekistan Tashkent</w:t>
      </w:r>
      <w:r>
        <w:t xml:space="preserve">, the city risks losing its ecological balance, which directly threatens food security and public health. Therefore, this document serves as a foundational guide for stakeholders in</w:t>
      </w:r>
      <w:r>
        <w:t xml:space="preserve"> </w:t>
      </w:r>
      <w:r>
        <w:rPr>
          <w:bCs/>
          <w:b/>
        </w:rPr>
        <w:t xml:space="preserve">Biology in Uzbekistan Tashkent</w:t>
      </w:r>
      <w:r>
        <w:t xml:space="preserve"> </w:t>
      </w:r>
      <w:r>
        <w:t xml:space="preserve">to understand the multifaceted contributions of biological sciences to local development.</w:t>
      </w:r>
    </w:p>
    <w:bookmarkEnd w:id="21"/>
    <w:bookmarkStart w:id="22" w:name="X861c3748db86712744db7dea35153e19ffa59b2"/>
    <w:p>
      <w:pPr>
        <w:pStyle w:val="Heading2"/>
      </w:pPr>
      <w:r>
        <w:t xml:space="preserve">3. The Role of the Biologist in Urban Sustainability</w:t>
      </w:r>
    </w:p>
    <w:p>
      <w:pPr>
        <w:pStyle w:val="FirstParagraph"/>
      </w:pPr>
      <w:r>
        <w:t xml:space="preserve">In the context of</w:t>
      </w:r>
      <w:r>
        <w:t xml:space="preserve"> </w:t>
      </w:r>
      <w:r>
        <w:rPr>
          <w:bCs/>
          <w:b/>
        </w:rPr>
        <w:t xml:space="preserve">Biology in Uzbekistan Tashkent,Biology in Uzbekistan TashkentBiology in Uzbekistan Tashkent</w:t>
      </w:r>
      <w:r>
        <w:t xml:space="preserve"> </w:t>
      </w:r>
      <w:r>
        <w:t xml:space="preserve">utilizes bio-indicators—such as lichen diversity and specific plant health metrics—to provide accurate data on air pollution levels that sensors alone cannot fully interpret by assessing the biological impact of pollutants on local flora.</w:t>
      </w:r>
      <w:r>
        <w:t xml:space="preserve"> </w:t>
      </w:r>
      <w:r>
        <w:t xml:space="preserve">Secondly, waste management is a critical issue in</w:t>
      </w:r>
      <w:r>
        <w:t xml:space="preserve"> </w:t>
      </w:r>
      <w:r>
        <w:rPr>
          <w:bCs/>
          <w:b/>
        </w:rPr>
        <w:t xml:space="preserve">Biology in Uzbekistan Tashkent.</w:t>
      </w:r>
      <w:r>
        <w:t xml:space="preserve"> </w:t>
      </w:r>
      <w:r>
        <w:t xml:space="preserve">A</w:t>
      </w:r>
      <w:r>
        <w:t xml:space="preserve"> </w:t>
      </w:r>
      <w:r>
        <w:rPr>
          <w:bCs/>
          <w:b/>
        </w:rPr>
        <w:t xml:space="preserve">Biology in Uzbekistan Tashkent</w:t>
      </w:r>
      <w:r>
        <w:t xml:space="preserve"> </w:t>
      </w:r>
      <w:r>
        <w:t xml:space="preserve">designs composting systems that utilize microbial decomposition to convert organic waste into fertilizer. This not only reduces landfill usage but also supports the agricultural needs of the surrounding areas. By implementing these biological solutions,</w:t>
      </w:r>
      <w:r>
        <w:t xml:space="preserve"> </w:t>
      </w:r>
      <w:r>
        <w:rPr>
          <w:bCs/>
          <w:b/>
        </w:rPr>
        <w:t xml:space="preserve">Biology in Uzbekistan Tashkent</w:t>
      </w:r>
      <w:r>
        <w:t xml:space="preserve"> </w:t>
      </w:r>
      <w:r>
        <w:t xml:space="preserve">moves closer to a circular economy model.</w:t>
      </w:r>
    </w:p>
    <w:bookmarkEnd w:id="22"/>
    <w:bookmarkStart w:id="23" w:name="Xe0697b6da95c217ba3f08c4a0bea9184eba8209"/>
    <w:p>
      <w:pPr>
        <w:pStyle w:val="Heading2"/>
      </w:pPr>
      <w:r>
        <w:t xml:space="preserve">4. Agricultural Innovation and Food Security</w:t>
      </w:r>
    </w:p>
    <w:p>
      <w:pPr>
        <w:pStyle w:val="FirstParagraph"/>
      </w:pPr>
      <w:r>
        <w:t xml:space="preserve">Agriculture remains a cornerstone of the economy in</w:t>
      </w:r>
      <w:r>
        <w:t xml:space="preserve"> </w:t>
      </w:r>
      <w:r>
        <w:rPr>
          <w:bCs/>
          <w:b/>
        </w:rPr>
        <w:t xml:space="preserve">Biology in Uzbekistan Tashkent.</w:t>
      </w:r>
      <w:r>
        <w:t xml:space="preserve">The modern</w:t>
      </w:r>
    </w:p>
    <w:p>
      <w:pPr>
        <w:pStyle w:val="BodyText"/>
      </w:pPr>
      <w:r>
        <w:t xml:space="preserve">Biology in Uzbekistan Tashkent, particularly those specializing in agronomy or plant pathology, are vital for protecting crops such as cotton, wheat, and fruits. These experts analyze soil health to prevent salinization and depletion of nutrients. In</w:t>
      </w:r>
      <w:r>
        <w:t xml:space="preserve"> </w:t>
      </w:r>
      <w:r>
        <w:rPr>
          <w:bCs/>
          <w:b/>
        </w:rPr>
        <w:t xml:space="preserve">Biology in Uzbekistan Tashkent,</w:t>
      </w:r>
      <w:r>
        <w:t xml:space="preserve"> </w:t>
      </w:r>
      <w:r>
        <w:t xml:space="preserve">water scarcity is a pressing concern. A</w:t>
      </w:r>
      <w:r>
        <w:t xml:space="preserve"> </w:t>
      </w:r>
      <w:r>
        <w:rPr>
          <w:bCs/>
          <w:b/>
        </w:rPr>
        <w:t xml:space="preserve">Biology in Uzbekistan Tashkent</w:t>
      </w:r>
      <w:r>
        <w:t xml:space="preserve"> </w:t>
      </w:r>
      <w:r>
        <w:t xml:space="preserve">develops drought-resistant crop varieties and efficient irrigation techniques based on plant physiology and transpiration rates.</w:t>
      </w:r>
      <w:r>
        <w:t xml:space="preserve"> </w:t>
      </w:r>
      <w:r>
        <w:t xml:space="preserve">Furthermore, the introduction of biological pest control methods, rather than relying solely on chemical pesticides, is essential for maintaining the ecological integrity of</w:t>
      </w:r>
      <w:r>
        <w:t xml:space="preserve"> </w:t>
      </w:r>
      <w:r>
        <w:rPr>
          <w:bCs/>
          <w:b/>
        </w:rPr>
        <w:t xml:space="preserve">Biology in Uzbekistan Tashkent.</w:t>
      </w:r>
      <w:r>
        <w:t xml:space="preserve"> </w:t>
      </w:r>
      <w:r>
        <w:t xml:space="preserve">This approach protects pollinators like bees and butterflies, which are crucial for biodiversity. The report highlights that investment in</w:t>
      </w:r>
      <w:r>
        <w:t xml:space="preserve"> </w:t>
      </w:r>
      <w:r>
        <w:rPr>
          <w:bCs/>
          <w:b/>
        </w:rPr>
        <w:t xml:space="preserve">Biology in Uzbekistan Tashkent</w:t>
      </w:r>
      <w:r>
        <w:t xml:space="preserve"> </w:t>
      </w:r>
      <w:r>
        <w:t xml:space="preserve">directly correlates with increased yields and reduced environmental toxicity, ensuring that the region remains a viable producer of high-quality agricultural goods.</w:t>
      </w:r>
    </w:p>
    <w:bookmarkEnd w:id="23"/>
    <w:bookmarkStart w:id="24" w:name="Xe26e8809f47acb7947caff93c7c10cc9fde64be"/>
    <w:p>
      <w:pPr>
        <w:pStyle w:val="Heading2"/>
      </w:pPr>
      <w:r>
        <w:t xml:space="preserve">5. Biodiversity Conservation and Public Health</w:t>
      </w:r>
    </w:p>
    <w:p>
      <w:pPr>
        <w:pStyle w:val="FirstParagraph"/>
      </w:pPr>
      <w:r>
        <w:t xml:space="preserve">The natural areas surrounding</w:t>
      </w:r>
      <w:r>
        <w:t xml:space="preserve"> </w:t>
      </w:r>
      <w:r>
        <w:rPr>
          <w:bCs/>
          <w:b/>
        </w:rPr>
        <w:t xml:space="preserve">Biology in Uzbekistan Tashkent,</w:t>
      </w:r>
      <w:r>
        <w:t xml:space="preserve"> </w:t>
      </w:r>
      <w:r>
        <w:t xml:space="preserve">including parks and wetlands, require careful stewardship. A dedicated</w:t>
      </w:r>
    </w:p>
    <w:p>
      <w:pPr>
        <w:pStyle w:val="BodyText"/>
      </w:pPr>
      <w:r>
        <w:t xml:space="preserve">Biology in Uzbekistan Tashkent, conducts surveys to monitor native species populations, identifying those at risk of extinction due to habitat loss. In</w:t>
      </w:r>
      <w:r>
        <w:t xml:space="preserve"> </w:t>
      </w:r>
      <w:r>
        <w:rPr>
          <w:bCs/>
          <w:b/>
        </w:rPr>
        <w:t xml:space="preserve">Biology in Uzbekistan Tashkent,</w:t>
      </w:r>
      <w:r>
        <w:t xml:space="preserve"> </w:t>
      </w:r>
      <w:r>
        <w:t xml:space="preserve">the preservation of green spaces is not only an environmental imperative but also a public health strategy. Access to nature reduces stress and improves mental well-being for residents.</w:t>
      </w:r>
    </w:p>
    <w:p>
      <w:pPr>
        <w:pStyle w:val="BodyText"/>
      </w:pPr>
      <w:r>
        <w:t xml:space="preserve">Additionally,</w:t>
      </w:r>
      <w:r>
        <w:t xml:space="preserve"> </w:t>
      </w:r>
      <w:r>
        <w:rPr>
          <w:bCs/>
          <w:b/>
        </w:rPr>
        <w:t xml:space="preserve">Biology in Uzbekistan Tashkent</w:t>
      </w:r>
      <w:r>
        <w:t xml:space="preserve">, experts play a crucial role in epidemiology. By studying the intersection of human activity and wildlife, they can predict and prevent zoonotic disease outbreaks. This is particularly relevant given the global health challenges faced recently. In</w:t>
      </w:r>
    </w:p>
    <w:p>
      <w:pPr>
        <w:pStyle w:val="BodyText"/>
      </w:pPr>
      <w:r>
        <w:t xml:space="preserve">Biology in Uzbekistan Tashkent, understanding vector biology helps in controlling diseases transmitted by insects, thereby safeguarding the population.</w:t>
      </w:r>
    </w:p>
    <w:bookmarkEnd w:id="24"/>
    <w:bookmarkStart w:id="25" w:name="challenges-and-recommendations"/>
    <w:p>
      <w:pPr>
        <w:pStyle w:val="Heading2"/>
      </w:pPr>
      <w:r>
        <w:t xml:space="preserve">6. Challenges and Recommendations</w:t>
      </w:r>
    </w:p>
    <w:p>
      <w:pPr>
        <w:pStyle w:val="FirstParagraph"/>
      </w:pPr>
      <w:r>
        <w:t xml:space="preserve">Despite the clear benefits, there are challenges to implementing robust biological initiatives in</w:t>
      </w:r>
      <w:r>
        <w:t xml:space="preserve"> </w:t>
      </w:r>
      <w:r>
        <w:rPr>
          <w:bCs/>
          <w:b/>
        </w:rPr>
        <w:t xml:space="preserve">Biology in Uzbekistan Tashkent.</w:t>
      </w:r>
    </w:p>
    <w:p>
      <w:pPr>
        <w:pStyle w:val="BodyText"/>
      </w:pPr>
      <w:r>
        <w:t xml:space="preserve">Biology in Uzbekistan Tashkent, often lack access to advanced laboratory equipment or updated research facilities. There is also a need for greater public awareness regarding the importance of biodiversity. To address these issues, this report recommends increased funding for biological research institutes in</w:t>
      </w:r>
      <w:r>
        <w:t xml:space="preserve"> </w:t>
      </w:r>
      <w:r>
        <w:rPr>
          <w:bCs/>
          <w:b/>
        </w:rPr>
        <w:t xml:space="preserve">Biology in Uzbekistan Tashkent.</w:t>
      </w:r>
      <w:r>
        <w:t xml:space="preserve"> </w:t>
      </w:r>
      <w:r>
        <w:t xml:space="preserve">It suggests establishing partnerships with international scientific bodies to share knowledge and technology. Moreover, curriculum updates in local universities are needed to produce a new generation of</w:t>
      </w:r>
    </w:p>
    <w:p>
      <w:pPr>
        <w:pStyle w:val="BodyText"/>
      </w:pPr>
      <w:r>
        <w:t xml:space="preserve">Biology in Uzbekistan Tashkent who are equipped with modern skills.</w:t>
      </w:r>
    </w:p>
    <w:bookmarkEnd w:id="25"/>
    <w:bookmarkStart w:id="26" w:name="conclusion"/>
    <w:p>
      <w:pPr>
        <w:pStyle w:val="Heading2"/>
      </w:pPr>
      <w:r>
        <w:t xml:space="preserve">7. Conclusion</w:t>
      </w:r>
    </w:p>
    <w:p>
      <w:pPr>
        <w:pStyle w:val="FirstParagraph"/>
      </w:pPr>
      <w:r>
        <w:t xml:space="preserve">In conclusion, the integration of a professional</w:t>
      </w:r>
      <w:r>
        <w:t xml:space="preserve"> </w:t>
      </w:r>
      <w:r>
        <w:rPr>
          <w:bCs/>
          <w:b/>
        </w:rPr>
        <w:t xml:space="preserve">Biology in Uzbekistan Tashkent</w:t>
      </w:r>
      <w:r>
        <w:t xml:space="preserve">, into the strategic planning and daily operations of the city is indispensable. The role extends far beyond traditional scientific inquiry; it encompasses urban sustainability, agricultural resilience, biodiversity preservation, and public health protection. For</w:t>
      </w:r>
    </w:p>
    <w:p>
      <w:pPr>
        <w:pStyle w:val="BodyText"/>
      </w:pPr>
      <w:r>
        <w:t xml:space="preserve">Biology in Uzbekistan Tashkent to thrive as a modern, sustainable hub in Central Asia, it must prioritize biological expertise. This Project Report underscores that the future of</w:t>
      </w:r>
      <w:r>
        <w:t xml:space="preserve"> </w:t>
      </w:r>
      <w:r>
        <w:rPr>
          <w:bCs/>
          <w:b/>
        </w:rPr>
        <w:t xml:space="preserve">Biology in Uzbekistan Tashkent,</w:t>
      </w:r>
      <w:r>
        <w:t xml:space="preserve"> </w:t>
      </w:r>
      <w:r>
        <w:t xml:space="preserve">lies in the hands of those who understand life sciences. By empowering</w:t>
      </w:r>
    </w:p>
    <w:p>
      <w:pPr>
        <w:pStyle w:val="BodyText"/>
      </w:pPr>
      <w:r>
        <w:t xml:space="preserve">Biology in Uzbekistan Tashkent, stakeholders can ensure a greener, healthier, and more prosperous environment for all residents.</w:t>
      </w:r>
    </w:p>
    <w:p>
      <w:pPr>
        <w:pStyle w:val="BodyText"/>
      </w:pPr>
      <w:r>
        <w:rPr>
          <w:iCs/>
          <w:i/>
        </w:rPr>
        <w:t xml:space="preserve">This document serves as a comprehensive overview of the necessity and impact of biological sciences in the region of</w:t>
      </w:r>
      <w:r>
        <w:rPr>
          <w:iCs/>
          <w:i/>
        </w:rPr>
        <w:t xml:space="preserve"> </w:t>
      </w:r>
      <w:r>
        <w:rPr>
          <w:bCs/>
          <w:b/>
          <w:iCs/>
          <w:i/>
        </w:rPr>
        <w:t xml:space="preserve">Biology in Uzbekistan Tashkent.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Biological Research and Conservation in Uzbekistan Tashkent</dc:title>
  <dc:creator/>
  <dc:language>en</dc:language>
  <cp:keywords/>
  <dcterms:created xsi:type="dcterms:W3CDTF">2026-07-30T07:55:59Z</dcterms:created>
  <dcterms:modified xsi:type="dcterms:W3CDTF">2026-07-30T07:55:59Z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