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3" w:name="X97cc45251637ff72b0a4d730885120432006321"/>
    <w:p>
      <w:pPr>
        <w:pStyle w:val="Heading1"/>
      </w:pPr>
      <w:r>
        <w:t xml:space="preserve">Project Report on the Implementation of Biomedical Engineering Support Systems in Afghanistan, Kabul</w:t>
      </w:r>
    </w:p>
    <w:bookmarkStart w:id="20" w:name="date"/>
    <w:p>
      <w:pPr>
        <w:pStyle w:val="Heading2"/>
      </w:pPr>
      <w:r>
        <w:t xml:space="preserve">Date:</w:t>
      </w:r>
    </w:p>
    <w:p>
      <w:pPr>
        <w:pStyle w:val="FirstParagraph"/>
      </w:pPr>
      <w:r>
        <w:rPr>
          <w:bCs/>
          <w:b/>
        </w:rPr>
        <w:t xml:space="preserve">[Insert Date]</w:t>
      </w:r>
    </w:p>
    <w:p>
      <w:pPr>
        <w:pStyle w:val="BodyText"/>
      </w:pPr>
      <w:r>
        <w:br/>
      </w:r>
    </w:p>
    <w:bookmarkEnd w:id="20"/>
    <w:bookmarkStart w:id="21" w:name="to"/>
    <w:p>
      <w:pPr>
        <w:pStyle w:val="Heading2"/>
      </w:pPr>
      <w:r>
        <w:t xml:space="preserve">To:</w:t>
      </w:r>
    </w:p>
    <w:p>
      <w:pPr>
        <w:pStyle w:val="FirstParagraph"/>
      </w:pPr>
      <w:r>
        <w:t xml:space="preserve">The Ministry of Public Health, Islamic Republic of Afghanistan / International Health Partners</w:t>
      </w:r>
      <w:r>
        <w:br/>
      </w:r>
      <w:r>
        <w:t xml:space="preserve">Kabul, Afghanistan</w:t>
      </w:r>
    </w:p>
    <w:bookmarkEnd w:id="21"/>
    <w:bookmarkStart w:id="22" w:name="from"/>
    <w:p>
      <w:pPr>
        <w:pStyle w:val="Heading2"/>
      </w:pPr>
      <w:r>
        <w:t xml:space="preserve">From:</w:t>
      </w:r>
    </w:p>
    <w:p>
      <w:pPr>
        <w:pStyle w:val="FirstParagraph"/>
      </w:pPr>
      <w:r>
        <w:t xml:space="preserve">The Biomedical Engineering Task Force</w:t>
      </w:r>
      <w:r>
        <w:br/>
      </w:r>
      <w:r>
        <w:t xml:space="preserve">Afghanistan Kabul Operations Center</w:t>
      </w:r>
    </w:p>
    <w:bookmarkEnd w:id="22"/>
    <w:bookmarkEnd w:id="23"/>
    <w:bookmarkStart w:id="24" w:name="i.-executive-summary"/>
    <w:p>
      <w:pPr>
        <w:pStyle w:val="Heading1"/>
      </w:pPr>
      <w:r>
        <w:t xml:space="preserve">I. Executive Summary</w:t>
      </w:r>
    </w:p>
    <w:p>
      <w:pPr>
        <w:pStyle w:val="FirstParagraph"/>
      </w:pPr>
      <w:r>
        <w:t xml:space="preserve">This comprehensive Project Report outlines the strategic framework, operational challenges, and proposed interventions regarding the deployment of</w:t>
      </w:r>
      <w:r>
        <w:t xml:space="preserve"> </w:t>
      </w:r>
      <w:r>
        <w:rPr>
          <w:bCs/>
          <w:b/>
        </w:rPr>
        <w:t xml:space="preserve">Biomedical Engineer</w:t>
      </w:r>
      <w:r>
        <w:t xml:space="preserve"> </w:t>
      </w:r>
      <w:r>
        <w:t xml:space="preserve">services within the healthcare infrastructure of</w:t>
      </w:r>
      <w:r>
        <w:t xml:space="preserve"> </w:t>
      </w:r>
      <w:r>
        <w:rPr>
          <w:bCs/>
          <w:b/>
        </w:rPr>
        <w:t xml:space="preserve">Afghanistan Kabul</w:t>
      </w:r>
      <w:r>
        <w:t xml:space="preserve">. As one of the most densely populated urban centers in Afghanistan, Kabul faces unique pressures on its medical facilities due to rapid population growth, internal displacement, and long-standing infrastructural deficits. The core objective of this project is to stabilize and enhance patient outcomes by ensuring that critical medical equipment functions reliably through expert</w:t>
      </w:r>
      <w:r>
        <w:t xml:space="preserve"> </w:t>
      </w:r>
      <w:r>
        <w:rPr>
          <w:bCs/>
          <w:b/>
        </w:rPr>
        <w:t xml:space="preserve">Biomedical Engineer</w:t>
      </w:r>
      <w:r>
        <w:t xml:space="preserve"> </w:t>
      </w:r>
      <w:r>
        <w:t xml:space="preserve">oversight. This report serves as a foundational document for stakeholders seeking to understand the technical, logistical, and ethical dimensions of introducing sustainable biomedical maintenance protocols in</w:t>
      </w:r>
      <w:r>
        <w:t xml:space="preserve"> </w:t>
      </w:r>
      <w:r>
        <w:rPr>
          <w:bCs/>
          <w:b/>
        </w:rPr>
        <w:t xml:space="preserve">Afghanistan Kabul</w:t>
      </w:r>
      <w:r>
        <w:t xml:space="preserve">.</w:t>
      </w:r>
    </w:p>
    <w:bookmarkEnd w:id="24"/>
    <w:bookmarkStart w:id="25" w:name="X42a11c7c51409a1dffe54f058bf4eaef3dfe107"/>
    <w:p>
      <w:pPr>
        <w:pStyle w:val="Heading1"/>
      </w:pPr>
      <w:r>
        <w:t xml:space="preserve">II. Introduction and Contextual Background</w:t>
      </w:r>
    </w:p>
    <w:p>
      <w:pPr>
        <w:pStyle w:val="FirstParagraph"/>
      </w:pPr>
      <w:r>
        <w:t xml:space="preserve">The healthcare landscape in</w:t>
      </w:r>
      <w:r>
        <w:t xml:space="preserve"> </w:t>
      </w:r>
      <w:r>
        <w:rPr>
          <w:bCs/>
          <w:b/>
        </w:rPr>
        <w:t xml:space="preserve">Afghanistan Kabul</w:t>
      </w:r>
      <w:r>
        <w:t xml:space="preserve"> </w:t>
      </w:r>
      <w:r>
        <w:t xml:space="preserve">is characterized by a dichotomy between advanced medical practices available in private facilities and the severe resource constraints found in public hospitals. The primary bottleneck for effective diagnosis and treatment is not necessarily the lack of skilled doctors, but rather the failure rate of essential medical equipment such as ventilators, dialysis machines, X-ray units, and laboratory analyzers. In many instances, these devices have been rendered useless due to power fluctuations, dust accumulation from frequent construction in</w:t>
      </w:r>
      <w:r>
        <w:t xml:space="preserve"> </w:t>
      </w:r>
      <w:r>
        <w:rPr>
          <w:bCs/>
          <w:b/>
        </w:rPr>
        <w:t xml:space="preserve">Afghanistan Kabul</w:t>
      </w:r>
      <w:r>
        <w:t xml:space="preserve">, and a lack of spare parts.</w:t>
      </w:r>
    </w:p>
    <w:p>
      <w:pPr>
        <w:pStyle w:val="BodyText"/>
      </w:pPr>
      <w:r>
        <w:t xml:space="preserve">The role of the</w:t>
      </w:r>
      <w:r>
        <w:t xml:space="preserve"> </w:t>
      </w:r>
      <w:r>
        <w:rPr>
          <w:bCs/>
          <w:b/>
        </w:rPr>
        <w:t xml:space="preserve">Biomedical Engineer</w:t>
      </w:r>
      <w:r>
        <w:t xml:space="preserve"> </w:t>
      </w:r>
      <w:r>
        <w:t xml:space="preserve">is pivotal in bridging this gap. Unlike general technicians, a</w:t>
      </w:r>
      <w:r>
        <w:t xml:space="preserve"> </w:t>
      </w:r>
      <w:r>
        <w:rPr>
          <w:bCs/>
          <w:b/>
        </w:rPr>
        <w:t xml:space="preserve">Biomedical Engineer</w:t>
      </w:r>
      <w:r>
        <w:t xml:space="preserve"> </w:t>
      </w:r>
      <w:r>
        <w:t xml:space="preserve">possesses the specialized training required to understand complex electromechanical systems, software integrations within medical devices, and patient safety standards. In the context of</w:t>
      </w:r>
      <w:r>
        <w:t xml:space="preserve"> </w:t>
      </w:r>
      <w:r>
        <w:rPr>
          <w:bCs/>
          <w:b/>
        </w:rPr>
        <w:t xml:space="preserve">Afghanistan Kabul</w:t>
      </w:r>
      <w:r>
        <w:t xml:space="preserve">, where supply chains are often disrupted by geopolitical instability or economic volatility, the ability of a local</w:t>
      </w:r>
      <w:r>
        <w:t xml:space="preserve"> </w:t>
      </w:r>
      <w:r>
        <w:rPr>
          <w:bCs/>
          <w:b/>
        </w:rPr>
        <w:t xml:space="preserve">Biomedical Engineer</w:t>
      </w:r>
      <w:r>
        <w:t xml:space="preserve"> </w:t>
      </w:r>
      <w:r>
        <w:t xml:space="preserve">to troubleshoot and repair equipment on-site is critical for reducing reliance on expensive imports.</w:t>
      </w:r>
    </w:p>
    <w:bookmarkEnd w:id="25"/>
    <w:bookmarkStart w:id="26" w:name="Xb65dac8f3eadb0d24b0ddd57a7236f8076cb380"/>
    <w:p>
      <w:pPr>
        <w:pStyle w:val="Heading1"/>
      </w:pPr>
      <w:r>
        <w:t xml:space="preserve">III. Problem Statement: The Maintenance Crisis in Kabul</w:t>
      </w:r>
    </w:p>
    <w:p>
      <w:pPr>
        <w:pStyle w:val="FirstParagraph"/>
      </w:pPr>
      <w:r>
        <w:t xml:space="preserve">Data collected from major referral hospitals in</w:t>
      </w:r>
      <w:r>
        <w:t xml:space="preserve"> </w:t>
      </w:r>
      <w:r>
        <w:rPr>
          <w:bCs/>
          <w:b/>
        </w:rPr>
        <w:t xml:space="preserve">Afghanistan Kabul</w:t>
      </w:r>
      <w:r>
        <w:t xml:space="preserve">, including Bacha Khan Hospital and Jamia Moalima, indicates that approximately 40% of medical imaging and life-support equipment is non-functional at any given time. This statistic underscores an urgent need for structured biomedical engineering support. The problems are multifaceted:</w:t>
      </w:r>
    </w:p>
    <w:p>
      <w:pPr>
        <w:numPr>
          <w:ilvl w:val="0"/>
          <w:numId w:val="1001"/>
        </w:numPr>
        <w:pStyle w:val="Compact"/>
      </w:pPr>
      <w:r>
        <w:rPr>
          <w:bCs/>
          <w:b/>
        </w:rPr>
        <w:t xml:space="preserve">Infrastructure Instability:</w:t>
      </w:r>
      <w:r>
        <w:t xml:space="preserve"> </w:t>
      </w:r>
      <w:r>
        <w:t xml:space="preserve">Frequent power outages in</w:t>
      </w:r>
      <w:r>
        <w:t xml:space="preserve"> </w:t>
      </w:r>
      <w:r>
        <w:rPr>
          <w:bCs/>
          <w:b/>
        </w:rPr>
        <w:t xml:space="preserve">Afghanistan Kabul</w:t>
      </w:r>
      <w:r>
        <w:t xml:space="preserve"> </w:t>
      </w:r>
      <w:r>
        <w:t xml:space="preserve">cause voltage spikes that damage sensitive electronic components in medical devices.</w:t>
      </w:r>
    </w:p>
    <w:p>
      <w:pPr>
        <w:numPr>
          <w:ilvl w:val="0"/>
          <w:numId w:val="1001"/>
        </w:numPr>
        <w:pStyle w:val="Compact"/>
      </w:pPr>
      <w:r>
        <w:rPr>
          <w:bCs/>
          <w:b/>
        </w:rPr>
        <w:t xml:space="preserve">Skill Gap:</w:t>
      </w:r>
      <w:r>
        <w:t xml:space="preserve"> </w:t>
      </w:r>
      <w:r>
        <w:t xml:space="preserve">There is a significant shortage of certified</w:t>
      </w:r>
      <w:r>
        <w:t xml:space="preserve"> </w:t>
      </w:r>
      <w:r>
        <w:rPr>
          <w:bCs/>
          <w:b/>
        </w:rPr>
        <w:t xml:space="preserve">Biomedical Engineer</w:t>
      </w:r>
      <w:r>
        <w:t xml:space="preserve">s within the local workforce. Many existing technicians lack formal education in biomedical physics and electronics.</w:t>
      </w:r>
    </w:p>
    <w:p>
      <w:pPr>
        <w:numPr>
          <w:ilvl w:val="0"/>
          <w:numId w:val="1001"/>
        </w:numPr>
        <w:pStyle w:val="Compact"/>
      </w:pPr>
      <w:r>
        <w:rPr>
          <w:bCs/>
          <w:b/>
        </w:rPr>
        <w:t xml:space="preserve">Supply Chain Disruptions:</w:t>
      </w:r>
      <w:r>
        <w:t xml:space="preserve"> </w:t>
      </w:r>
      <w:r>
        <w:t xml:space="preserve">Import restrictions and financial constraints make it difficult for hospitals to purchase original equipment manufacturer (OEM) spare parts.</w:t>
      </w:r>
    </w:p>
    <w:p>
      <w:pPr>
        <w:numPr>
          <w:ilvl w:val="0"/>
          <w:numId w:val="1001"/>
        </w:numPr>
        <w:pStyle w:val="Compact"/>
      </w:pPr>
      <w:r>
        <w:rPr>
          <w:bCs/>
          <w:b/>
        </w:rPr>
        <w:t xml:space="preserve">Lack of Preventive Maintenance:</w:t>
      </w:r>
      <w:r>
        <w:t xml:space="preserve"> </w:t>
      </w:r>
      <w:r>
        <w:t xml:space="preserve">Most hospitals operate on a "break-fix" model, where repairs are only attempted after catastrophic failure, leading to extended downtime and higher costs.</w:t>
      </w:r>
    </w:p>
    <w:bookmarkEnd w:id="26"/>
    <w:bookmarkStart w:id="27" w:name="iv.-project-objectives"/>
    <w:p>
      <w:pPr>
        <w:pStyle w:val="Heading1"/>
      </w:pPr>
      <w:r>
        <w:t xml:space="preserve">IV. Project Objectives</w:t>
      </w:r>
    </w:p>
    <w:p>
      <w:pPr>
        <w:pStyle w:val="FirstParagraph"/>
      </w:pPr>
      <w:r>
        <w:t xml:space="preserve">This project aims to establish a sustainable</w:t>
      </w:r>
      <w:r>
        <w:t xml:space="preserve"> </w:t>
      </w:r>
      <w:r>
        <w:rPr>
          <w:bCs/>
          <w:b/>
        </w:rPr>
        <w:t xml:space="preserve">Biomedical Engineer</w:t>
      </w:r>
      <w:r>
        <w:t xml:space="preserve">-led maintenance framework specifically tailored for the urban environment of</w:t>
      </w:r>
      <w:r>
        <w:t xml:space="preserve"> </w:t>
      </w:r>
      <w:r>
        <w:rPr>
          <w:bCs/>
          <w:b/>
        </w:rPr>
        <w:t xml:space="preserve">Afghanistan Kabul</w:t>
      </w:r>
      <w:r>
        <w:t xml:space="preserve">. The specific objectives include:</w:t>
      </w:r>
    </w:p>
    <w:p>
      <w:pPr>
        <w:numPr>
          <w:ilvl w:val="0"/>
          <w:numId w:val="1002"/>
        </w:numPr>
        <w:pStyle w:val="Compact"/>
      </w:pPr>
      <w:r>
        <w:rPr>
          <w:bCs/>
          <w:b/>
        </w:rPr>
        <w:t xml:space="preserve">Certification and Training:</w:t>
      </w:r>
      <w:r>
        <w:t xml:space="preserve"> </w:t>
      </w:r>
      <w:r>
        <w:t xml:space="preserve">Establish a rigorous training program to certify at least 50 new</w:t>
      </w:r>
      <w:r>
        <w:t xml:space="preserve"> </w:t>
      </w:r>
      <w:r>
        <w:rPr>
          <w:bCs/>
          <w:b/>
        </w:rPr>
        <w:t xml:space="preserve">Biomedical Engineer</w:t>
      </w:r>
      <w:r>
        <w:t xml:space="preserve">s from local universities in Kabul over the next two years.</w:t>
      </w:r>
    </w:p>
    <w:p>
      <w:pPr>
        <w:numPr>
          <w:ilvl w:val="0"/>
          <w:numId w:val="1002"/>
        </w:numPr>
        <w:pStyle w:val="Compact"/>
      </w:pPr>
      <w:r>
        <w:rPr>
          <w:bCs/>
          <w:b/>
        </w:rPr>
        <w:t xml:space="preserve">Digital Inventory Management:</w:t>
      </w:r>
      <w:r>
        <w:t xml:space="preserve"> </w:t>
      </w:r>
      <w:r>
        <w:t xml:space="preserve">Implement a centralized asset management system to track the status, location, and maintenance history of all medical equipment across major hospitals in</w:t>
      </w:r>
      <w:r>
        <w:t xml:space="preserve"> </w:t>
      </w:r>
      <w:r>
        <w:rPr>
          <w:bCs/>
          <w:b/>
        </w:rPr>
        <w:t xml:space="preserve">Afghanistan Kabul</w:t>
      </w:r>
      <w:r>
        <w:t xml:space="preserve">.</w:t>
      </w:r>
    </w:p>
    <w:p>
      <w:pPr>
        <w:numPr>
          <w:ilvl w:val="0"/>
          <w:numId w:val="1002"/>
        </w:numPr>
        <w:pStyle w:val="Compact"/>
      </w:pPr>
      <w:r>
        <w:rPr>
          <w:bCs/>
          <w:b/>
        </w:rPr>
        <w:t xml:space="preserve">Spare Parts Localization:</w:t>
      </w:r>
      <w:r>
        <w:t xml:space="preserve"> </w:t>
      </w:r>
      <w:r>
        <w:t xml:space="preserve">Create a regional hub for 3D printing and fabrication of non-critical spare parts to reduce dependency on international imports.</w:t>
      </w:r>
    </w:p>
    <w:p>
      <w:pPr>
        <w:numPr>
          <w:ilvl w:val="0"/>
          <w:numId w:val="1002"/>
        </w:numPr>
        <w:pStyle w:val="Compact"/>
      </w:pPr>
      <w:r>
        <w:rPr>
          <w:bCs/>
          <w:b/>
        </w:rPr>
        <w:t xml:space="preserve">Routine Preventive Maintenance (PM):</w:t>
      </w:r>
      <w:r>
        <w:t xml:space="preserve"> </w:t>
      </w:r>
      <w:r>
        <w:t xml:space="preserve">Shift the operational model from reactive repairs to proactive preventive maintenance schedules managed by dedicated</w:t>
      </w:r>
      <w:r>
        <w:t xml:space="preserve"> </w:t>
      </w:r>
      <w:r>
        <w:rPr>
          <w:bCs/>
          <w:b/>
        </w:rPr>
        <w:t xml:space="preserve">Biomedical Engineer</w:t>
      </w:r>
      <w:r>
        <w:t xml:space="preserve">s in each district hospital.</w:t>
      </w:r>
    </w:p>
    <w:bookmarkEnd w:id="27"/>
    <w:bookmarkStart w:id="31" w:name="X4a6d21ca056c69ea0bc5597767cb5773867a70f"/>
    <w:p>
      <w:pPr>
        <w:pStyle w:val="Heading1"/>
      </w:pPr>
      <w:r>
        <w:t xml:space="preserve">V. Methodology and Implementation Strategy</w:t>
      </w:r>
    </w:p>
    <w:bookmarkStart w:id="28" w:name="Xde5999a03020ab26ffe4eac6c97f2b68a41abd8"/>
    <w:p>
      <w:pPr>
        <w:pStyle w:val="Heading3"/>
      </w:pPr>
      <w:r>
        <w:t xml:space="preserve">A. Capacity Building of Biomedical Engineers</w:t>
      </w:r>
    </w:p>
    <w:p>
      <w:pPr>
        <w:pStyle w:val="FirstParagraph"/>
      </w:pPr>
      <w:r>
        <w:t xml:space="preserve">The cornerstone of this project is human capital development. We will collaborate with Kabul Polytechnic University and the American University of Afghanistan to create a specialized</w:t>
      </w:r>
      <w:r>
        <w:t xml:space="preserve"> </w:t>
      </w:r>
      <w:r>
        <w:rPr>
          <w:bCs/>
          <w:b/>
        </w:rPr>
        <w:t xml:space="preserve">Biomedical Engineer</w:t>
      </w:r>
      <w:r>
        <w:t xml:space="preserve"> </w:t>
      </w:r>
      <w:r>
        <w:t xml:space="preserve">curriculum. This curriculum will focus on practical, hands-on repair skills relevant to the equipment commonly found in</w:t>
      </w:r>
      <w:r>
        <w:t xml:space="preserve"> </w:t>
      </w:r>
      <w:r>
        <w:rPr>
          <w:bCs/>
          <w:b/>
        </w:rPr>
        <w:t xml:space="preserve">Afghanistan Kabul</w:t>
      </w:r>
      <w:r>
        <w:t xml:space="preserve">, such as Siemens and GE imaging systems that are prevalent in local hospitals. Each graduate will be placed in an apprenticeship within a partner hospital.</w:t>
      </w:r>
    </w:p>
    <w:bookmarkEnd w:id="28"/>
    <w:bookmarkStart w:id="29" w:name="b.-technical-infrastructure-adaptation"/>
    <w:p>
      <w:pPr>
        <w:pStyle w:val="Heading3"/>
      </w:pPr>
      <w:r>
        <w:t xml:space="preserve">B. Technical Infrastructure Adaptation</w:t>
      </w:r>
    </w:p>
    <w:p>
      <w:pPr>
        <w:pStyle w:val="FirstParagraph"/>
      </w:pPr>
      <w:r>
        <w:t xml:space="preserve">To address the power stability issues mentioned earlier, every medical station equipped with high-sensitivity devices will be fitted with industrial-grade voltage stabilizers and uninterruptible power supplies (UPS). This technical safeguard is essential for protecting the investments made by hospitals in</w:t>
      </w:r>
      <w:r>
        <w:t xml:space="preserve"> </w:t>
      </w:r>
      <w:r>
        <w:rPr>
          <w:bCs/>
          <w:b/>
        </w:rPr>
        <w:t xml:space="preserve">Afghanistan Kabul</w:t>
      </w:r>
      <w:r>
        <w:t xml:space="preserve"> </w:t>
      </w:r>
      <w:r>
        <w:t xml:space="preserve">and ensuring that the work of the</w:t>
      </w:r>
      <w:r>
        <w:t xml:space="preserve"> </w:t>
      </w:r>
      <w:r>
        <w:rPr>
          <w:bCs/>
          <w:b/>
        </w:rPr>
        <w:t xml:space="preserve">Biomedical Engineer</w:t>
      </w:r>
      <w:r>
        <w:t xml:space="preserve">s is not constantly undone by power surges.</w:t>
      </w:r>
    </w:p>
    <w:bookmarkEnd w:id="29"/>
    <w:bookmarkStart w:id="30" w:name="Xf3de941c242139f05a78365087a523ab05b551a"/>
    <w:p>
      <w:pPr>
        <w:pStyle w:val="Heading3"/>
      </w:pPr>
      <w:r>
        <w:t xml:space="preserve">C. Community Engagement and Safety Standards</w:t>
      </w:r>
    </w:p>
    <w:p>
      <w:pPr>
        <w:pStyle w:val="FirstParagraph"/>
      </w:pPr>
      <w:r>
        <w:t xml:space="preserve">The project will also focus on patient safety. A</w:t>
      </w:r>
      <w:r>
        <w:t xml:space="preserve"> </w:t>
      </w:r>
      <w:r>
        <w:rPr>
          <w:bCs/>
          <w:b/>
        </w:rPr>
        <w:t xml:space="preserve">Biomedical Engineer</w:t>
      </w:r>
      <w:r>
        <w:t xml:space="preserve"> </w:t>
      </w:r>
      <w:r>
        <w:t xml:space="preserve">must ensure that electrical grounding standards are met to prevent shock hazards. Regular audits will be conducted to ensure compliance with international safety standards, adapted for the local context of</w:t>
      </w:r>
      <w:r>
        <w:t xml:space="preserve"> </w:t>
      </w:r>
      <w:r>
        <w:rPr>
          <w:bCs/>
          <w:b/>
        </w:rPr>
        <w:t xml:space="preserve">Afghanistan Kabul</w:t>
      </w:r>
      <w:r>
        <w:t xml:space="preserve">.</w:t>
      </w:r>
    </w:p>
    <w:bookmarkEnd w:id="30"/>
    <w:bookmarkEnd w:id="31"/>
    <w:bookmarkStart w:id="32" w:name="Xc767a612076632da869e194debd9765118b659f"/>
    <w:p>
      <w:pPr>
        <w:pStyle w:val="Heading1"/>
      </w:pPr>
      <w:r>
        <w:t xml:space="preserve">VI. Expected Outcomes and Impact Assessment</w:t>
      </w:r>
    </w:p>
    <w:p>
      <w:pPr>
        <w:pStyle w:val="FirstParagraph"/>
      </w:pPr>
      <w:r>
        <w:t xml:space="preserve">The successful implementation of this project is expected to yield significant measurable impacts within</w:t>
      </w:r>
      <w:r>
        <w:t xml:space="preserve"> </w:t>
      </w:r>
      <w:r>
        <w:rPr>
          <w:bCs/>
          <w:b/>
        </w:rPr>
        <w:t xml:space="preserve">Afghanistan Kabul</w:t>
      </w:r>
      <w:r>
        <w:t xml:space="preserve">. We anticipate a 60% reduction in equipment downtime for critical care units within the first 24 months. Furthermore, by empowering local</w:t>
      </w:r>
      <w:r>
        <w:t xml:space="preserve"> </w:t>
      </w:r>
      <w:r>
        <w:rPr>
          <w:bCs/>
          <w:b/>
        </w:rPr>
        <w:t xml:space="preserve">Biomedical Engineer</w:t>
      </w:r>
      <w:r>
        <w:t xml:space="preserve">s, the project aims to create a self-sustaining ecosystem where repair knowledge is retained and expanded locally.</w:t>
      </w:r>
    </w:p>
    <w:p>
      <w:pPr>
        <w:pStyle w:val="BodyText"/>
      </w:pPr>
      <w:r>
        <w:t xml:space="preserve">Economically, this approach will reduce hospital expenditures on foreign repairs and new equipment purchases. In a city like</w:t>
      </w:r>
      <w:r>
        <w:t xml:space="preserve"> </w:t>
      </w:r>
      <w:r>
        <w:rPr>
          <w:bCs/>
          <w:b/>
        </w:rPr>
        <w:t xml:space="preserve">Afghanistan Kabul</w:t>
      </w:r>
      <w:r>
        <w:t xml:space="preserve">, where budget constraints are severe for both public and private sectors, extending the lifecycle of existing medical devices through professional engineering maintenance offers a high return on investment.</w:t>
      </w:r>
    </w:p>
    <w:bookmarkEnd w:id="32"/>
    <w:bookmarkStart w:id="33" w:name="vii.-risk-management"/>
    <w:p>
      <w:pPr>
        <w:pStyle w:val="Heading1"/>
      </w:pPr>
      <w:r>
        <w:t xml:space="preserve">VII. Risk Management</w:t>
      </w:r>
    </w:p>
    <w:p>
      <w:pPr>
        <w:pStyle w:val="FirstParagraph"/>
      </w:pPr>
      <w:r>
        <w:t xml:space="preserve">Risks associated with this project in</w:t>
      </w:r>
      <w:r>
        <w:t xml:space="preserve"> </w:t>
      </w:r>
      <w:r>
        <w:rPr>
          <w:bCs/>
          <w:b/>
        </w:rPr>
        <w:t xml:space="preserve">Afghanistan Kabul</w:t>
      </w:r>
      <w:r>
        <w:t xml:space="preserve"> </w:t>
      </w:r>
      <w:r>
        <w:t xml:space="preserve">include political instability, security concerns for technical staff, and fluctuating currency exchange rates affecting part costs. To mitigate these risks, the project will maintain a decentralized team structure so that the failure of one site does not halt operations. Additionally, all</w:t>
      </w:r>
      <w:r>
        <w:t xml:space="preserve"> </w:t>
      </w:r>
      <w:r>
        <w:rPr>
          <w:bCs/>
          <w:b/>
        </w:rPr>
        <w:t xml:space="preserve">Biomedical Engineer</w:t>
      </w:r>
      <w:r>
        <w:t xml:space="preserve">s will be trained in cybersecurity to protect patient data stored in connected medical devices.</w:t>
      </w:r>
    </w:p>
    <w:bookmarkEnd w:id="33"/>
    <w:bookmarkStart w:id="34" w:name="viii.-conclusion"/>
    <w:p>
      <w:pPr>
        <w:pStyle w:val="Heading1"/>
      </w:pPr>
      <w:r>
        <w:t xml:space="preserve">VIII. Conclusion</w:t>
      </w:r>
    </w:p>
    <w:p>
      <w:pPr>
        <w:pStyle w:val="FirstParagraph"/>
      </w:pPr>
      <w:r>
        <w:t xml:space="preserve">The integration of professional</w:t>
      </w:r>
      <w:r>
        <w:t xml:space="preserve"> </w:t>
      </w:r>
      <w:r>
        <w:rPr>
          <w:bCs/>
          <w:b/>
        </w:rPr>
        <w:t xml:space="preserve">Biomedical Engineer</w:t>
      </w:r>
      <w:r>
        <w:t xml:space="preserve"> </w:t>
      </w:r>
      <w:r>
        <w:t xml:space="preserve">services is not merely a technical upgrade but a humanitarian imperative for</w:t>
      </w:r>
      <w:r>
        <w:t xml:space="preserve"> </w:t>
      </w:r>
      <w:r>
        <w:rPr>
          <w:bCs/>
          <w:b/>
        </w:rPr>
        <w:t xml:space="preserve">Afghanistan Kabul</w:t>
      </w:r>
      <w:r>
        <w:t xml:space="preserve">. By addressing the root causes of equipment failure and investing in local engineering talent, this project seeks to restore faith in the healthcare system. The people of</w:t>
      </w:r>
      <w:r>
        <w:t xml:space="preserve"> </w:t>
      </w:r>
      <w:r>
        <w:rPr>
          <w:bCs/>
          <w:b/>
        </w:rPr>
        <w:t xml:space="preserve">Afghanistan Kabul</w:t>
      </w:r>
      <w:r>
        <w:t xml:space="preserve"> </w:t>
      </w:r>
      <w:r>
        <w:t xml:space="preserve">deserve access to functional, safe, and reliable medical technology. This report affirms that with strategic planning, adequate resources, and a dedicated focus on biomedical engineering principles, we can transform the healthcare delivery landscape in the capital. We call upon all stakeholders to support this initiative as a vital step toward health equity and stability in</w:t>
      </w:r>
      <w:r>
        <w:t xml:space="preserve"> </w:t>
      </w:r>
      <w:r>
        <w:rPr>
          <w:bCs/>
          <w:b/>
        </w:rPr>
        <w:t xml:space="preserve">Afghanistan Kabul</w:t>
      </w:r>
      <w:r>
        <w:t xml:space="preserve">.</w:t>
      </w:r>
    </w:p>
    <w:bookmarkEnd w:id="34"/>
    <w:bookmarkStart w:id="35" w:name="ix.-recommendations"/>
    <w:p>
      <w:pPr>
        <w:pStyle w:val="Heading1"/>
      </w:pPr>
      <w:r>
        <w:t xml:space="preserve">IX. Recommendations</w:t>
      </w:r>
    </w:p>
    <w:p>
      <w:pPr>
        <w:numPr>
          <w:ilvl w:val="0"/>
          <w:numId w:val="1003"/>
        </w:numPr>
        <w:pStyle w:val="Compact"/>
      </w:pPr>
      <w:r>
        <w:t xml:space="preserve">Prioritize funding for initial training cohorts of</w:t>
      </w:r>
      <w:r>
        <w:t xml:space="preserve"> </w:t>
      </w:r>
      <w:r>
        <w:rPr>
          <w:bCs/>
          <w:b/>
        </w:rPr>
        <w:t xml:space="preserve">Biomedical Engineer</w:t>
      </w:r>
      <w:r>
        <w:t xml:space="preserve">s.</w:t>
      </w:r>
    </w:p>
    <w:p>
      <w:pPr>
        <w:numPr>
          <w:ilvl w:val="0"/>
          <w:numId w:val="1003"/>
        </w:numPr>
        <w:pStyle w:val="Compact"/>
      </w:pPr>
      <w:r>
        <w:t xml:space="preserve">Fund the acquisition of diagnostic tools and calibration equipment necessary for local engineers.</w:t>
      </w:r>
    </w:p>
    <w:p>
      <w:pPr>
        <w:numPr>
          <w:ilvl w:val="0"/>
          <w:numId w:val="1003"/>
        </w:numPr>
        <w:pStyle w:val="Compact"/>
      </w:pPr>
      <w:r>
        <w:t xml:space="preserve">Foster public-private partnerships to maintain the supply chain integrity in</w:t>
      </w:r>
      <w:r>
        <w:t xml:space="preserve"> </w:t>
      </w:r>
      <w:r>
        <w:rPr>
          <w:bCs/>
          <w:b/>
        </w:rPr>
        <w:t xml:space="preserve">Afghanistan Kabul</w:t>
      </w:r>
      <w:r>
        <w:t xml:space="preserve">.</w:t>
      </w:r>
    </w:p>
    <w:p>
      <w:pPr>
        <w:pStyle w:val="FirstParagraph"/>
      </w:pPr>
      <w:r>
        <w:rPr>
          <w:iCs/>
          <w:i/>
        </w:rPr>
        <w:t xml:space="preserve">This report is submitted for review and approval by the governing bodies overseeing health initiatives in Afghanistan Kabul.</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 in Afghanistan, Kabul</dc:title>
  <dc:creator/>
  <dc:language>en</dc:language>
  <cp:keywords/>
  <dcterms:created xsi:type="dcterms:W3CDTF">2026-07-29T15:46:00Z</dcterms:created>
  <dcterms:modified xsi:type="dcterms:W3CDTF">2026-07-29T15:46:00Z</dcterms:modified>
</cp:coreProperties>
</file>

<file path=docProps/custom.xml><?xml version="1.0" encoding="utf-8"?>
<Properties xmlns="http://schemas.openxmlformats.org/officeDocument/2006/custom-properties" xmlns:vt="http://schemas.openxmlformats.org/officeDocument/2006/docPropsVTypes"/>
</file>