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30" w:name="X6edebea3bffc31cb7164440b73f9c4e46111f72"/>
    <w:p>
      <w:pPr>
        <w:pStyle w:val="Heading1"/>
      </w:pPr>
      <w:r>
        <w:t xml:space="preserve">Project Report: The Strategic Implementation and Expansion of Biomedical Engineering Services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 Ministry of Health, Population and Hospital Reform</w:t>
      </w:r>
      <w:r>
        <w:br/>
      </w:r>
    </w:p>
    <w:p>
      <w:pPr>
        <w:pStyle w:val="BodyText"/>
      </w:pPr>
      <w:r>
        <w:t xml:space="preserve">From: Strategic Planning Committee on Medical Technology</w:t>
      </w:r>
      <w:r>
        <w:br/>
      </w:r>
      <w:r>
        <w:rPr>
          <w:bCs/>
          <w:b/>
        </w:rPr>
        <w:t xml:space="preserve">Subject:</w:t>
      </w:r>
      <w:r>
        <w:br/>
      </w:r>
      <w:r>
        <w:t xml:space="preserve">Biomedical Engineer</w:t>
      </w:r>
    </w:p>
    <w:bookmarkStart w:id="20" w:name="executive-summary"/>
    <w:p>
      <w:pPr>
        <w:pStyle w:val="Heading2"/>
      </w:pPr>
      <w:r>
        <w:t xml:space="preserve">1. Executive Summary</w:t>
      </w:r>
    </w:p>
    <w:p>
      <w:pPr>
        <w:pStyle w:val="FirstParagraph"/>
      </w:pPr>
      <w:r>
        <w:t xml:space="preserve">This document serves as a comprehensive</w:t>
      </w:r>
    </w:p>
    <w:p>
      <w:pPr>
        <w:pStyle w:val="BodyText"/>
      </w:pPr>
      <w:r>
        <w:rPr>
          <w:u w:val="single"/>
        </w:rPr>
        <w:t xml:space="preserve">"Project Report"</w:t>
      </w:r>
      <w:r>
        <w:t xml:space="preserve">" outlining the critical necessity, current status, and future trajectory of biomedical engineering infrastructure within the nation of Algeria. Specifically, this report focuses on the capital city,</w:t>
      </w:r>
      <w:r>
        <w:t xml:space="preserve"> </w:t>
      </w:r>
      <w:r>
        <w:t xml:space="preserve">Algeria Algiers</w:t>
      </w:r>
      <w:r>
        <w:t xml:space="preserve">, which serves as the primary economic and administrative hub for medical innovation in North Africa. The integration of qualified</w:t>
      </w:r>
      <w:r>
        <w:t xml:space="preserve"> </w:t>
      </w:r>
      <w:r>
        <w:rPr>
          <w:bCs/>
          <w:b/>
        </w:rPr>
        <w:t xml:space="preserve">Biomedical Engineer</w:t>
      </w:r>
      <w:r>
        <w:t xml:space="preserve"> </w:t>
      </w:r>
      <w:r>
        <w:t xml:space="preserve">professionals into healthcare facilities is identified as a pivotal factor in enhancing patient safety, reducing operational costs, and modernizing the national health system.</w:t>
      </w:r>
    </w:p>
    <w:p>
      <w:pPr>
        <w:pStyle w:val="BodyText"/>
      </w:pPr>
      <w:r>
        <w:t xml:space="preserve">The report highlights that while Algeria has made significant strides in hospital construction and equipment procurement over the last decade, there remains a substantial gap in maintenance protocols and technical expertise. By leveraging Algiers' academic institutions—most notably the University of Algiers 1 Ben Youcef Ben Khedda—the country can cultivate a robust local workforce capable of managing complex medical technologies independently.</w:t>
      </w:r>
    </w:p>
    <w:bookmarkEnd w:id="20"/>
    <w:bookmarkStart w:id="23" w:name="introduction-and-context"/>
    <w:p>
      <w:pPr>
        <w:pStyle w:val="Heading2"/>
      </w:pPr>
      <w:r>
        <w:t xml:space="preserve">2. Introduction and Context</w:t>
      </w:r>
    </w:p>
    <w:bookmarkStart w:id="21" w:name="the-role-of-the-biomedical-engineer"/>
    <w:p>
      <w:pPr>
        <w:pStyle w:val="Heading3"/>
      </w:pPr>
      <w:r>
        <w:t xml:space="preserve">2.1 The Role of the Biomedical Engineer</w:t>
      </w:r>
    </w:p>
    <w:p>
      <w:pPr>
        <w:pStyle w:val="FirstParagraph"/>
      </w:pPr>
      <w:r>
        <w:br/>
      </w:r>
      <w:r>
        <w:t xml:space="preserve">The</w:t>
      </w:r>
      <w:r>
        <w:t xml:space="preserve"> </w:t>
      </w:r>
      <w:r>
        <w:rPr>
          <w:bCs/>
          <w:b/>
        </w:rPr>
        <w:t xml:space="preserve">B</w:t>
      </w:r>
      <w:r>
        <w:rPr>
          <w:bCs/>
          <w:b/>
        </w:rPr>
        <w:t xml:space="preserve">iomedical Engineer</w:t>
      </w:r>
      <w:r>
        <w:t xml:space="preserve"> </w:t>
      </w:r>
      <w:r>
        <w:t xml:space="preserve">serves as the bridge between clinical requirements and technical solutions. Unlike traditional IT or general mechanical engineers, a biomedical specialist possesses interdisciplinary knowledge combining biology, medicine, electronics, and computer science. In modern healthcare settings, these professionals are responsible for the acquisition planning, installation validation (IQ/OQ/PQ), routine preventive maintenance (PM), corrective repairs of diagnostic imaging systems (MRI/CT scans), patient monitoring devices,</w:t>
      </w:r>
    </w:p>
    <w:p>
      <w:pPr>
        <w:pStyle w:val="BodyText"/>
      </w:pPr>
      <w:r>
        <w:rPr>
          <w:bCs/>
          <w:b/>
        </w:rPr>
        <w:t xml:space="preserve">and</w:t>
      </w:r>
      <w:r>
        <w:t xml:space="preserve"> </w:t>
      </w:r>
      <w:r>
        <w:t xml:space="preserve">therapeutic equipment. Their role directly impacts the lifecycle management of assets and ensures compliance with international safety standards such as ISO 13485.</w:t>
      </w:r>
    </w:p>
    <w:bookmarkEnd w:id="21"/>
    <w:bookmarkStart w:id="22" w:name="X1eed746e0556cd6df9f2da140579608734df965"/>
    <w:p>
      <w:pPr>
        <w:pStyle w:val="Heading3"/>
      </w:pPr>
      <w:r>
        <w:t xml:space="preserve">2.2 The Strategic Importance of Algeria Algiers</w:t>
      </w:r>
    </w:p>
    <w:p>
      <w:pPr>
        <w:pStyle w:val="FirstParagraph"/>
      </w:pPr>
      <w:r>
        <w:br/>
      </w:r>
      <w:hyperlink w:anchor="Xa39a3ee5e6b4b0d3255bfef95601890afd80709"/>
      <w:r>
        <w:t xml:space="preserve">The focus on</w:t>
      </w:r>
      <w:r>
        <w:t xml:space="preserve"> </w:t>
      </w:r>
      <w:hyperlink w:anchor="Xa39a3ee5e6b4b0d3255bfef95601890afd80709">
        <w:r>
          <w:rPr>
            <w:rStyle w:val="Hyperlink"/>
            <w:u w:val="single"/>
            <w:iCs/>
            <w:i/>
          </w:rPr>
          <w:t xml:space="preserve">"Algeria Algiers"</w:t>
        </w:r>
        <w:r>
          <w:rPr>
            <w:rStyle w:val="Hyperlink"/>
          </w:rPr>
          <w:t xml:space="preserve"> </w:t>
        </w:r>
        <w:r>
          <w:rPr>
            <w:rStyle w:val="Hyperlink"/>
          </w:rPr>
          <w:t xml:space="preserve">is not arbitrary; it represents the epicenter of medical service delivery in the country. As the capital, Algiers houses major university hospitals (CHUs) such as CHU Mustapha Pacha, CHU El Madania, and CHU Ben Aknoun. These facilities serve a dense population and attract patients from surrounding wilayas due to their advanced capabilities. However, the concentration of high-end technology in</w:t>
        </w:r>
        <w:r>
          <w:rPr>
            <w:rStyle w:val="Hyperlink"/>
          </w:rPr>
          <w:t xml:space="preserve"> </w:t>
        </w:r>
        <w:r>
          <w:rPr>
            <w:rStyle w:val="Hyperlink"/>
            <w:bCs/>
            <w:b/>
          </w:rPr>
          <w:t xml:space="preserve">Algeria Algiers</w:t>
        </w:r>
        <w:r>
          <w:rPr>
            <w:rStyle w:val="Hyperlink"/>
          </w:rPr>
          <w:t xml:space="preserve"> </w:t>
        </w:r>
        <w:r>
          <w:rPr>
            <w:rStyle w:val="Hyperlink"/>
          </w:rPr>
          <w:t xml:space="preserve">creates both an opportunity and a challenge: the need for specialized technical support is highest here, yet the cost of relying on foreign OEM (Original Equipment Manufacturer) service contracts remains prohibitively expensive.</w:t>
        </w:r>
      </w:hyperlink>
    </w:p>
    <w:bookmarkEnd w:id="22"/>
    <w:bookmarkEnd w:id="23"/>
    <w:bookmarkStart w:id="24" w:name="problem-statement-and-current-challenges"/>
    <w:p>
      <w:pPr>
        <w:pStyle w:val="Heading2"/>
      </w:pPr>
      <w:r>
        <w:t xml:space="preserve">3. Problem Statement and Current Challenges</w:t>
      </w:r>
    </w:p>
    <w:p>
      <w:pPr>
        <w:pStyle w:val="FirstParagraph"/>
      </w:pPr>
      <w:r>
        <w:br/>
      </w:r>
      <w:r>
        <w:t xml:space="preserve">A detailed analysis of the healthcare landscape in</w:t>
      </w:r>
      <w:r>
        <w:t xml:space="preserve"> </w:t>
      </w:r>
      <w:hyperlink w:anchor="Xa39a3ee5e6b4b0d3255bfef95601890afd80709">
        <w:r>
          <w:rPr>
            <w:rStyle w:val="Hyperlink"/>
            <w:u w:val="single"/>
            <w:iCs/>
            <w:i/>
          </w:rPr>
          <w:t xml:space="preserve">"Algeria Algiers"</w:t>
        </w:r>
        <w:r>
          <w:rPr>
            <w:rStyle w:val="Hyperlink"/>
          </w:rPr>
          <w:t xml:space="preserve"> </w:t>
        </w:r>
        <w:r>
          <w:rPr>
            <w:rStyle w:val="Hyperlink"/>
          </w:rPr>
          <w:t xml:space="preserve">reveals several systemic issues related to technical infrastructure:</w:t>
        </w:r>
      </w:hyperlink>
    </w:p>
    <w:p>
      <w:pPr>
        <w:numPr>
          <w:ilvl w:val="0"/>
          <w:numId w:val="1001"/>
        </w:numPr>
        <w:pStyle w:val="Compact"/>
      </w:pPr>
      <w:r>
        <w:rPr>
          <w:bCs/>
          <w:b/>
        </w:rPr>
        <w:t xml:space="preserve">Downtime of Critical Equipment:</w:t>
      </w:r>
      <w:r>
        <w:t xml:space="preserve"> </w:t>
      </w:r>
      <w:r>
        <w:t xml:space="preserve">Studies indicate that significant percentages of MRI and CT scanners in Algiers are non-functional due to lack of spare parts or qualified personnel. This forces patients to travel abroad, straining the national budget.</w:t>
      </w:r>
    </w:p>
    <w:p>
      <w:pPr>
        <w:numPr>
          <w:ilvl w:val="0"/>
          <w:numId w:val="1001"/>
        </w:numPr>
        <w:pStyle w:val="Compact"/>
      </w:pPr>
      <w:r>
        <w:rPr>
          <w:bCs/>
          <w:b/>
        </w:rPr>
        <w:t xml:space="preserve">Lack of Standardized Maintenance Protocols:</w:t>
      </w:r>
      <w:r>
        <w:t xml:space="preserve"> </w:t>
      </w:r>
      <w:r>
        <w:t xml:space="preserve">Many hospitals operate without a dedicated Biomedical Engineering department or rely on ad-hoc repairs rather than preventive maintenance schedules.</w:t>
      </w:r>
    </w:p>
    <w:p>
      <w:pPr>
        <w:numPr>
          <w:ilvl w:val="0"/>
          <w:numId w:val="1001"/>
        </w:numPr>
        <w:pStyle w:val="Compact"/>
      </w:pPr>
      <w:r>
        <w:rPr>
          <w:bCs/>
          <w:b/>
        </w:rPr>
        <w:t xml:space="preserve">Skill Gap:</w:t>
      </w:r>
      <w:r>
        <w:t xml:space="preserve"> </w:t>
      </w:r>
      <w:r>
        <w:t xml:space="preserve">While there is an abundance of general electrical and electronic engineers, there is a scarcity of professionals specifically trained in</w:t>
      </w:r>
    </w:p>
    <w:p>
      <w:pPr>
        <w:numPr>
          <w:ilvl w:val="0"/>
          <w:numId w:val="1000"/>
        </w:numPr>
        <w:pStyle w:val="Compact"/>
      </w:pPr>
      <w:r>
        <w:rPr>
          <w:u w:val="single"/>
          <w:iCs/>
          <w:i/>
        </w:rPr>
        <w:t xml:space="preserve">"Biomedical Engineer"</w:t>
      </w:r>
      <w:r>
        <w:t xml:space="preserve"> </w:t>
      </w:r>
      <w:r>
        <w:t xml:space="preserve">disciplines who understand the specific regulatory and clinical contexts of hospital environments.</w:t>
      </w:r>
    </w:p>
    <w:bookmarkEnd w:id="24"/>
    <w:bookmarkStart w:id="25" w:name="objectives-of-the-project"/>
    <w:p>
      <w:pPr>
        <w:pStyle w:val="Heading2"/>
      </w:pPr>
      <w:r>
        <w:t xml:space="preserve">4. Objectives of the Project</w:t>
      </w:r>
    </w:p>
    <w:p>
      <w:pPr>
        <w:pStyle w:val="FirstParagraph"/>
      </w:pPr>
      <w:r>
        <w:br/>
      </w:r>
      <w:r>
        <w:t xml:space="preserve">This project aims to address these gaps through a multi-faceted approach focused on</w:t>
      </w:r>
      <w:r>
        <w:t xml:space="preserve"> </w:t>
      </w:r>
      <w:hyperlink w:anchor="Xa39a3ee5e6b4b0d3255bfef95601890afd80709">
        <w:r>
          <w:rPr>
            <w:rStyle w:val="Hyperlink"/>
            <w:u w:val="single"/>
            <w:iCs/>
            <w:i/>
          </w:rPr>
          <w:t xml:space="preserve">"Algeria Algiers"</w:t>
        </w:r>
        <w:r>
          <w:rPr>
            <w:rStyle w:val="Hyperlink"/>
          </w:rPr>
          <w:t xml:space="preserve">:</w:t>
        </w:r>
      </w:hyperlink>
    </w:p>
    <w:p>
      <w:pPr>
        <w:numPr>
          <w:ilvl w:val="0"/>
          <w:numId w:val="1002"/>
        </w:numPr>
        <w:pStyle w:val="Compact"/>
      </w:pPr>
      <w:r>
        <w:rPr>
          <w:bCs/>
          <w:b/>
        </w:rPr>
        <w:t xml:space="preserve">Capacity Building:</w:t>
      </w:r>
      <w:r>
        <w:t xml:space="preserve"> </w:t>
      </w:r>
      <w:r>
        <w:t xml:space="preserve">Establish specialized training modules for undergraduates and postgraduates in collaboration with the Faculty of Engineering at University of Algiers 1.</w:t>
      </w:r>
    </w:p>
    <w:p>
      <w:pPr>
        <w:numPr>
          <w:ilvl w:val="0"/>
          <w:numId w:val="1002"/>
        </w:numPr>
        <w:pStyle w:val="Compact"/>
      </w:pPr>
      <w:r>
        <w:rPr>
          <w:bCs/>
          <w:b/>
        </w:rPr>
        <w:t xml:space="preserve">Certification Framework:</w:t>
      </w:r>
      <w:r>
        <w:t xml:space="preserve">Create a national certification standard specifically for the title of "</w:t>
      </w:r>
    </w:p>
    <w:p>
      <w:pPr>
        <w:numPr>
          <w:ilvl w:val="0"/>
          <w:numId w:val="1000"/>
        </w:numPr>
        <w:pStyle w:val="Compact"/>
      </w:pPr>
      <w:r>
        <w:rPr>
          <w:u w:val="single"/>
          <w:iCs/>
          <w:i/>
        </w:rPr>
        <w:t xml:space="preserve">"Biomedical Engineer"</w:t>
      </w:r>
      <w:r>
        <w:t xml:space="preserve">" to ensure competency and professional recognition.</w:t>
      </w:r>
    </w:p>
    <w:p>
      <w:pPr>
        <w:numPr>
          <w:ilvl w:val="0"/>
          <w:numId w:val="1002"/>
        </w:numPr>
        <w:pStyle w:val="Compact"/>
      </w:pPr>
      <w:r>
        <w:rPr>
          <w:bCs/>
          <w:b/>
        </w:rPr>
        <w:t xml:space="preserve">Digital Registry:</w:t>
      </w:r>
      <w:r>
        <w:t xml:space="preserve">Implement a centralized digital registry for medical equipment in all major hospitals in Algiers, managed by certified biomedical engineers.</w:t>
      </w:r>
    </w:p>
    <w:p>
      <w:pPr>
        <w:numPr>
          <w:ilvl w:val="0"/>
          <w:numId w:val="1002"/>
        </w:numPr>
        <w:pStyle w:val="Compact"/>
      </w:pPr>
      <w:r>
        <w:rPr>
          <w:bCs/>
          <w:b/>
        </w:rPr>
        <w:t xml:space="preserve">Pilot Program:</w:t>
      </w:r>
      <w:r>
        <w:t xml:space="preserve">Launch a pilot maintenance contract model where local biomedical engineering firms compete with foreign OEMs for service contracts, thereby fostering local industry growth.</w:t>
      </w:r>
    </w:p>
    <w:bookmarkEnd w:id="25"/>
    <w:bookmarkStart w:id="26" w:name="methodology-and-implementation-plan"/>
    <w:p>
      <w:pPr>
        <w:pStyle w:val="Heading2"/>
      </w:pPr>
      <w:r>
        <w:t xml:space="preserve">5. Methodology and Implementation Plan</w:t>
      </w:r>
    </w:p>
    <w:p>
      <w:pPr>
        <w:pStyle w:val="FirstParagraph"/>
      </w:pPr>
      <w:r>
        <w:br/>
      </w:r>
      <w:r>
        <w:t xml:space="preserve">The implementation will proceed in three phases over a five-year period:</w:t>
      </w:r>
    </w:p>
    <w:p>
      <w:pPr>
        <w:pStyle w:val="BodyText"/>
      </w:pPr>
      <w:r>
        <w:br/>
      </w:r>
      <w:r>
        <w:t xml:space="preserve">Phase 1: Assessment and Curriculum Development (Year 1)</w:t>
      </w:r>
      <w:hyperlink w:anchor="Xa39a3ee5e6b4b0d3255bfef95601890afd80709">
        <w:r>
          <w:rPr>
            <w:rStyle w:val="Hyperlink"/>
          </w:rPr>
          <w:t xml:space="preserve"> </w:t>
        </w:r>
      </w:hyperlink>
      <w:r>
        <w:t xml:space="preserve"> </w:t>
      </w:r>
    </w:p>
    <w:p>
      <w:pPr>
        <w:pStyle w:val="BodyText"/>
      </w:pPr>
      <w:r>
        <w:t xml:space="preserve">In collaboration with the Ministry of Health, an audit of existing equipment in key hospitals in</w:t>
      </w:r>
      <w:r>
        <w:t xml:space="preserve"> </w:t>
      </w:r>
      <w:r>
        <w:rPr>
          <w:bCs/>
          <w:b/>
        </w:rPr>
        <w:t xml:space="preserve">Algeria Algiers</w:t>
      </w:r>
      <w:r>
        <w:t xml:space="preserve"> </w:t>
      </w:r>
      <w:r>
        <w:t xml:space="preserve">will be conducted. Simultaneously, university curricula will be revised to include mandatory internships and specialized courses such as "Clinical Engineering," "Medical Device Regulation," and "Hospital Infrastructure Management."</w:t>
      </w:r>
    </w:p>
    <w:p>
      <w:pPr>
        <w:pStyle w:val="BodyText"/>
      </w:pPr>
      <w:r>
        <w:br/>
      </w:r>
      <w:r>
        <w:t xml:space="preserve">Phase 2: Training and Certification Launch (Year 2-3)</w:t>
      </w:r>
      <w:hyperlink w:anchor="Xa39a3ee5e6b4b0d3255bfef95601890afd80709">
        <w:r>
          <w:rPr>
            <w:rStyle w:val="Hyperlink"/>
          </w:rPr>
          <w:t xml:space="preserve"> </w:t>
        </w:r>
      </w:hyperlink>
      <w:r>
        <w:t xml:space="preserve"> </w:t>
      </w:r>
    </w:p>
    <w:p>
      <w:pPr>
        <w:pStyle w:val="BodyText"/>
      </w:pPr>
      <w:r>
        <w:t xml:space="preserve">This phase involves launching intensive short courses for existing engineering graduates transitioning into the biomedical field. A regulatory body will be established to issue licenses specifically for practicing as a</w:t>
      </w:r>
      <w:r>
        <w:t xml:space="preserve"> </w:t>
      </w:r>
      <w:r>
        <w:rPr>
          <w:bCs/>
          <w:b/>
        </w:rPr>
        <w:t xml:space="preserve">B</w:t>
      </w:r>
      <w:r>
        <w:rPr>
          <w:bCs/>
          <w:b/>
        </w:rPr>
        <w:t xml:space="preserve">iomedical Engineer</w:t>
      </w:r>
      <w:r>
        <w:t xml:space="preserve"> </w:t>
      </w:r>
      <w:r>
        <w:t xml:space="preserve">in Algerian hospitals.</w:t>
      </w:r>
    </w:p>
    <w:p>
      <w:pPr>
        <w:pStyle w:val="BodyText"/>
      </w:pPr>
      <w:r>
        <w:br/>
      </w:r>
      <w:r>
        <w:t xml:space="preserve">Phase 3: Full Deployment and Monitoring (Year 4-5)</w:t>
      </w:r>
      <w:hyperlink w:anchor="Xa39a3ee5e6b4b0d3255bfef95601890afd80709">
        <w:r>
          <w:rPr>
            <w:rStyle w:val="Hyperlink"/>
          </w:rPr>
          <w:t xml:space="preserve"> </w:t>
        </w:r>
      </w:hyperlink>
      <w:r>
        <w:t xml:space="preserve"> </w:t>
      </w:r>
    </w:p>
    <w:p>
      <w:pPr>
        <w:pStyle w:val="BodyText"/>
      </w:pPr>
      <w:r>
        <w:t xml:space="preserve">Certified engineers will be deployed across all CHUs in Algiers. Performance metrics such as equipment uptime, repair turnaround time, and patient safety incidents will be monitored via a central dashboard.</w:t>
      </w:r>
    </w:p>
    <w:bookmarkEnd w:id="26"/>
    <w:bookmarkStart w:id="27" w:name="expected-outcomes-and-benefits"/>
    <w:p>
      <w:pPr>
        <w:pStyle w:val="Heading2"/>
      </w:pPr>
      <w:r>
        <w:t xml:space="preserve">6. Expected Outcomes and Benefits</w:t>
      </w:r>
    </w:p>
    <w:p>
      <w:pPr>
        <w:pStyle w:val="FirstParagraph"/>
      </w:pPr>
      <w:r>
        <w:br/>
      </w:r>
      <w:r>
        <w:t xml:space="preserve">The successful execution of this</w:t>
      </w:r>
      <w:r>
        <w:t xml:space="preserve"> </w:t>
      </w:r>
      <w:hyperlink w:anchor="Xa39a3ee5e6b4b0d3255bfef95601890afd80709">
        <w:r>
          <w:rPr>
            <w:rStyle w:val="Hyperlink"/>
            <w:bCs/>
            <w:b/>
          </w:rPr>
          <w:t xml:space="preserve">"Project Report"</w:t>
        </w:r>
      </w:hyperlink>
      <w:r>
        <w:t xml:space="preserve"> </w:t>
      </w:r>
      <w:r>
        <w:t xml:space="preserve">initiative is expected to yield significant returns:</w:t>
      </w:r>
    </w:p>
    <w:p>
      <w:pPr>
        <w:pStyle w:val="BodyText"/>
      </w:pPr>
      <w:r>
        <w:br/>
      </w:r>
    </w:p>
    <w:p>
      <w:pPr>
        <w:numPr>
          <w:ilvl w:val="0"/>
          <w:numId w:val="1003"/>
        </w:numPr>
        <w:pStyle w:val="Compact"/>
      </w:pPr>
      <w:r>
        <w:rPr>
          <w:bCs/>
          <w:b/>
        </w:rPr>
        <w:t xml:space="preserve">Economic Savings:</w:t>
      </w:r>
      <w:r>
        <w:t xml:space="preserve"> </w:t>
      </w:r>
      <w:r>
        <w:t xml:space="preserve">By localizing maintenance services, Algeria can reduce import dependency for spare parts and service contracts. Estimates suggest savings of up to 40% on annual equipment upkeep budgets in</w:t>
      </w:r>
      <w:r>
        <w:t xml:space="preserve"> </w:t>
      </w:r>
      <w:hyperlink w:anchor="Xa39a3ee5e6b4b0d3255bfef95601890afd80709">
        <w:r>
          <w:rPr>
            <w:rStyle w:val="Hyperlink"/>
            <w:bCs/>
            <w:b/>
          </w:rPr>
          <w:t xml:space="preserve">"Algeria Algiers"</w:t>
        </w:r>
      </w:hyperlink>
      <w:r>
        <w:t xml:space="preserve">.</w:t>
      </w:r>
    </w:p>
    <w:p>
      <w:pPr>
        <w:numPr>
          <w:ilvl w:val="0"/>
          <w:numId w:val="1003"/>
        </w:numPr>
        <w:pStyle w:val="Compact"/>
      </w:pPr>
      <w:r>
        <w:br/>
      </w:r>
      <w:r>
        <w:rPr>
          <w:bCs/>
          <w:b/>
        </w:rPr>
        <w:t xml:space="preserve">Improved Patient Care:</w:t>
      </w:r>
      <w:r>
        <w:br/>
      </w:r>
      <w:r>
        <w:t xml:space="preserve">With functional equipment, diagnostic accuracy improves, leading to faster treatment plans and reduced mortality rates for time-sensitive conditions.</w:t>
      </w:r>
    </w:p>
    <w:p>
      <w:pPr>
        <w:numPr>
          <w:ilvl w:val="0"/>
          <w:numId w:val="1003"/>
        </w:numPr>
        <w:pStyle w:val="Compact"/>
      </w:pPr>
      <w:r>
        <w:rPr>
          <w:bCs/>
          <w:b/>
        </w:rPr>
        <w:t xml:space="preserve">Job Creation:</w:t>
      </w:r>
      <w:r>
        <w:t xml:space="preserve">The establishment of a recognized profession for the</w:t>
      </w:r>
      <w:r>
        <w:t xml:space="preserve"> </w:t>
      </w:r>
      <w:hyperlink w:anchor="Xa39a3ee5e6b4b0d3255bfef95601890afd80709">
        <w:r>
          <w:rPr>
            <w:rStyle w:val="Hyperlink"/>
            <w:bCs/>
            <w:b/>
          </w:rPr>
          <w:t xml:space="preserve">"Biomedical Engineer"</w:t>
        </w:r>
      </w:hyperlink>
      <w:r>
        <w:t xml:space="preserve"> </w:t>
      </w:r>
      <w:r>
        <w:t xml:space="preserve">will create new career pathways for young engineers in Algeria, retaining talent within the country.</w:t>
      </w:r>
    </w:p>
    <w:bookmarkEnd w:id="27"/>
    <w:bookmarkStart w:id="28" w:name="risk-analysis-and-mitigation"/>
    <w:p>
      <w:pPr>
        <w:pStyle w:val="Heading2"/>
      </w:pPr>
      <w:r>
        <w:t xml:space="preserve">7. Risk Analysis and Mitigation</w:t>
      </w:r>
    </w:p>
    <w:p>
      <w:pPr>
        <w:pStyle w:val="FirstParagraph"/>
      </w:pPr>
      <w:r>
        <w:br/>
      </w:r>
      <w:r>
        <w:rPr>
          <w:iCs/>
          <w:i/>
        </w:rPr>
        <w:t xml:space="preserve">Risk:</w:t>
      </w:r>
      <w:r>
        <w:t xml:space="preserve">Bureaucratic delays in procurement of spare parts.</w:t>
      </w:r>
      <w:r>
        <w:br/>
      </w:r>
      <w:r>
        <w:rPr>
          <w:iCs/>
          <w:i/>
        </w:rPr>
        <w:t xml:space="preserve">Mitigation:</w:t>
      </w:r>
      <w:r>
        <w:t xml:space="preserve">Create a dedicated "fast-track" customs clearance channel for biomedical components approved by certified</w:t>
      </w:r>
      <w:r>
        <w:t xml:space="preserve"> </w:t>
      </w:r>
      <w:hyperlink w:anchor="Xa39a3ee5e6b4b0d3255bfef95601890afd80709">
        <w:r>
          <w:rPr>
            <w:rStyle w:val="Hyperlink"/>
            <w:bCs/>
            <w:b/>
          </w:rPr>
          <w:t xml:space="preserve">"Biomedical Engineer"</w:t>
        </w:r>
      </w:hyperlink>
      <w:r>
        <w:t xml:space="preserve"> </w:t>
      </w:r>
      <w:r>
        <w:t xml:space="preserve">professionals.</w:t>
      </w:r>
    </w:p>
    <w:p>
      <w:pPr>
        <w:pStyle w:val="BodyText"/>
      </w:pPr>
      <w:r>
        <w:br/>
      </w:r>
    </w:p>
    <w:p>
      <w:pPr>
        <w:pStyle w:val="BodyText"/>
      </w:pPr>
      <w:r>
        <w:rPr>
          <w:iCs/>
          <w:i/>
          <w:bCs/>
          <w:b/>
        </w:rPr>
        <w:t xml:space="preserve">Risk:</w:t>
      </w:r>
      <w:r>
        <w:t xml:space="preserve"> </w:t>
      </w:r>
      <w:r>
        <w:t xml:space="preserve">Resistance from established foreign vendors.</w:t>
      </w:r>
      <w:r>
        <w:br/>
      </w:r>
      <w:r>
        <w:rPr>
          <w:iCs/>
          <w:i/>
        </w:rPr>
        <w:t xml:space="preserve">Mitigation:</w:t>
      </w:r>
      <w:r>
        <w:t xml:space="preserve">Foster partnerships where foreign companies provide training to local Algerian engineers in exchange for market access, creating a win-win scenario.</w:t>
      </w:r>
    </w:p>
    <w:p>
      <w:pPr>
        <w:pStyle w:val="BodyText"/>
      </w:pPr>
      <w:r>
        <w:br/>
      </w:r>
    </w:p>
    <w:p>
      <w:pPr>
        <w:pStyle w:val="BodyText"/>
      </w:pPr>
      <w:r>
        <w:rPr>
          <w:iCs/>
          <w:i/>
          <w:bCs/>
          <w:b/>
        </w:rPr>
        <w:t xml:space="preserve">Risk:</w:t>
      </w:r>
      <w:r>
        <w:t xml:space="preserve">Brain drain of skilled biomedical engineers.</w:t>
      </w:r>
      <w:r>
        <w:br/>
      </w:r>
      <w:r>
        <w:rPr>
          <w:iCs/>
          <w:i/>
        </w:rPr>
        <w:t xml:space="preserve">Mitigation:</w:t>
      </w:r>
      <w:r>
        <w:t xml:space="preserve">Offer competitive salaries and clear career progression paths within the public health system of</w:t>
      </w:r>
      <w:r>
        <w:t xml:space="preserve"> </w:t>
      </w:r>
      <w:hyperlink w:anchor="Xa39a3ee5e6b4b0d3255bfef95601890afd80709">
        <w:r>
          <w:rPr>
            <w:rStyle w:val="Hyperlink"/>
            <w:bCs/>
            <w:b/>
          </w:rPr>
          <w:t xml:space="preserve">"Algeria Algiers"</w:t>
        </w:r>
      </w:hyperlink>
      <w:r>
        <w:t xml:space="preserve">.</w:t>
      </w:r>
    </w:p>
    <w:bookmarkEnd w:id="28"/>
    <w:bookmarkStart w:id="29" w:name="conclusion"/>
    <w:p>
      <w:pPr>
        <w:pStyle w:val="Heading2"/>
      </w:pPr>
      <w:r>
        <w:t xml:space="preserve">8. Conclusion</w:t>
      </w:r>
    </w:p>
    <w:p>
      <w:pPr>
        <w:pStyle w:val="FirstParagraph"/>
      </w:pPr>
      <w:r>
        <w:br/>
      </w:r>
      <w:r>
        <w:t xml:space="preserve">This</w:t>
      </w:r>
      <w:r>
        <w:t xml:space="preserve"> </w:t>
      </w:r>
      <w:hyperlink w:anchor="Xa39a3ee5e6b4b0d3255bfef95601890afd80709">
        <w:r>
          <w:rPr>
            <w:rStyle w:val="Hyperlink"/>
            <w:bCs/>
            <w:b/>
          </w:rPr>
          <w:t xml:space="preserve">"Project Report"</w:t>
        </w:r>
      </w:hyperlink>
      <w:r>
        <w:t xml:space="preserve"> </w:t>
      </w:r>
      <w:r>
        <w:t xml:space="preserve">underscores the urgent need to professionalize and expand the role of the</w:t>
      </w:r>
      <w:r>
        <w:t xml:space="preserve"> </w:t>
      </w:r>
      <w:r>
        <w:rPr>
          <w:bCs/>
          <w:b/>
        </w:rPr>
        <w:t xml:space="preserve">B</w:t>
      </w:r>
      <w:r>
        <w:rPr>
          <w:bCs/>
          <w:b/>
        </w:rPr>
        <w:t xml:space="preserve">iomedical Engineer</w:t>
      </w:r>
      <w:r>
        <w:t xml:space="preserve"> </w:t>
      </w:r>
      <w:r>
        <w:t xml:space="preserve">within Algeria. By centering these efforts in</w:t>
      </w:r>
      <w:r>
        <w:t xml:space="preserve"> </w:t>
      </w:r>
      <w:hyperlink w:anchor="Xa39a3ee5e6b4b0d3255bfef95601890afd80709">
        <w:r>
          <w:rPr>
            <w:rStyle w:val="Hyperlink"/>
            <w:bCs/>
            <w:b/>
          </w:rPr>
          <w:t xml:space="preserve">"Algeria Algiers"</w:t>
        </w:r>
      </w:hyperlink>
      <w:r>
        <w:t xml:space="preserve">, where medical infrastructure is most concentrated, the government can create a replicable model for other wilayas. The transition from passive equipment usage to active technical management is essential for the sustainability of Algeria's healthcare system. Investing in human capital through specialized engineering training will not only modernize hospitals but also contribute to the broader national goal of technological self-reliance and improved public health outcomes.</w:t>
      </w:r>
    </w:p>
    <w:p>
      <w:pPr>
        <w:pStyle w:val="BodyText"/>
      </w:pPr>
      <w:r>
        <w:br/>
      </w: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Algeria Algiers</dc:title>
  <dc:creator/>
  <dc:language>en</dc:language>
  <cp:keywords/>
  <dcterms:created xsi:type="dcterms:W3CDTF">2026-07-29T12:37:46Z</dcterms:created>
  <dcterms:modified xsi:type="dcterms:W3CDTF">2026-07-29T12:37:46Z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