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8" w:name="X9314b24602364c535eb5e040e28dd63f58a940c"/>
    <w:p>
      <w:pPr>
        <w:pStyle w:val="Heading1"/>
      </w:pPr>
      <w:r>
        <w:t xml:space="preserve">Project Report Strategic Analysis of the Biomedical Engineer Role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&amp; Private Healthcare Stakeholders</w:t>
      </w:r>
      <w:r>
        <w:br/>
      </w:r>
      <w:r>
        <w:rPr>
          <w:bCs/>
          <w:b/>
        </w:rPr>
        <w:t xml:space="preserve">From:</w:t>
      </w:r>
      <w:r>
        <w:t xml:space="preserve"> </w:t>
      </w:r>
      <w:r>
        <w:t xml:space="preserve">Strategic Planning Committee</w:t>
      </w:r>
      <w:r>
        <w:br/>
      </w:r>
      <w:r>
        <w:t xml:space="preserve">Evaluating the Critical Role of the Biomedical Engineer in Advancing Healthcare Infrastructure in Morocco Casablanca</w:t>
      </w:r>
    </w:p>
    <w:p>
      <w:pPr>
        <w:pStyle w:val="BodyText"/>
      </w:pPr>
      <w:r>
        <w:t xml:space="preserve">1. Executive Summary</w:t>
      </w:r>
    </w:p>
    <w:p>
      <w:pPr>
        <w:pStyle w:val="BodyText"/>
      </w:pPr>
      <w:r>
        <w:t xml:space="preserve">The Kingdom of Morocco is currently undergoing a significant transformation in its healthcare sector, driven by the implementation of mutual health insurance (AMO) and ambitious hospital modernization projects. At the heart of this transition lies the crucial role of the Biomedical Engineer. This report analyzes how specialized biomedical engineering expertise in Morocco Casablanca serves as a linchpin for improving patient outcomes, ensuring equipment longevity, and fostering local industrial development. By integrating international best practices with local technical capabilities, Biomedical Engineers are transforming Casablanca into a regional hub for medical technology innovation.</w:t>
      </w:r>
    </w:p>
    <w:bookmarkStart w:id="20" w:name="X772b0aa0b2713cb9609d404c23fd7b396b8750e"/>
    <w:p>
      <w:pPr>
        <w:pStyle w:val="Heading2"/>
      </w:pPr>
      <w:r>
        <w:t xml:space="preserve">2. Contextual Background: The Healthcare Landscape in Morocco</w:t>
      </w:r>
    </w:p>
    <w:p>
      <w:pPr>
        <w:pStyle w:val="FirstParagraph"/>
      </w:pPr>
      <w:r>
        <w:t xml:space="preserve">Morocco has made substantial strides in healthcare accessibility over the past decade. The government’s strategy to extend social protection to millions of citizens has increased the volume of patients visiting clinics and hospitals, thereby placing immense pressure on existing medical infrastructure. Casablanca, as the economic capital and largest city in Morocco, hosts a dense concentration of both public hospitals (such as Ibn Rochd University Hospital) and private medical centers. However, this rapid expansion has revealed critical gaps in technical maintenance capabilities.</w:t>
      </w:r>
    </w:p>
    <w:p>
      <w:pPr>
        <w:pStyle w:val="BodyText"/>
      </w:pPr>
      <w:r>
        <w:t xml:space="preserve">For years, the maintenance of complex medical devices relied heavily on foreign manufacturers or specialized expatriate technicians. This dependency resulted in high costs, long downtime for equipment due to supply chain issues, and a lack of localized knowledge transfer. The introduction of qualified Biomedical Engineers within Morocco Casablanca addresses these systemic inefficiencies by providing sustainable, local support structures.</w:t>
      </w:r>
    </w:p>
    <w:bookmarkEnd w:id="20"/>
    <w:bookmarkStart w:id="21" w:name="Xe99b5671852578ca663e2d7d32fe42be8e74205"/>
    <w:p>
      <w:pPr>
        <w:pStyle w:val="Heading2"/>
      </w:pPr>
      <w:r>
        <w:t xml:space="preserve">3. The Role and Responsibilities of the Biomedical Engineer</w:t>
      </w:r>
    </w:p>
    <w:p>
      <w:pPr>
        <w:pStyle w:val="FirstParagraph"/>
      </w:pPr>
      <w:r>
        <w:t xml:space="preserve">A Biomedical Engineer operates at the intersection of engineering principles and medical science. In the context of Morocco Casablanca, their responsibilities extend beyond simple repair work. They are tasked with:</w:t>
      </w:r>
    </w:p>
    <w:p>
      <w:pPr>
        <w:numPr>
          <w:ilvl w:val="0"/>
          <w:numId w:val="1001"/>
        </w:numPr>
        <w:pStyle w:val="Compact"/>
      </w:pPr>
      <w:r>
        <w:rPr>
          <w:bCs/>
          <w:b/>
        </w:rPr>
        <w:t xml:space="preserve">Clinical Engineering Management:</w:t>
      </w:r>
      <w:r>
        <w:t xml:space="preserve"> </w:t>
      </w:r>
      <w:r>
        <w:t xml:space="preserve">Overseeing the lifecycle of medical equipment from procurement to disposal. This includes conducting rigorous feasibility studies before purchasing new MRI machines or CT scanners to ensure they align with the hospital’s budget and technical capacity.</w:t>
      </w:r>
    </w:p>
    <w:p>
      <w:pPr>
        <w:numPr>
          <w:ilvl w:val="0"/>
          <w:numId w:val="1001"/>
        </w:numPr>
        <w:pStyle w:val="Compact"/>
      </w:pPr>
      <w:r>
        <w:rPr>
          <w:bCs/>
          <w:b/>
        </w:rPr>
        <w:t xml:space="preserve">Predictive Maintenance:</w:t>
      </w:r>
      <w:r>
        <w:t xml:space="preserve"> </w:t>
      </w:r>
      <w:r>
        <w:t xml:space="preserve">Implementing preventive maintenance schedules that minimize unexpected breakdowns. In a high-volume city like Morocco Casablanca, where patient waiting times are already a concern, equipment downtime can be critical. Biomedical Engineers ensure operational continuity through routine calibration and software updates.</w:t>
      </w:r>
    </w:p>
    <w:p>
      <w:pPr>
        <w:numPr>
          <w:ilvl w:val="0"/>
          <w:numId w:val="1001"/>
        </w:numPr>
        <w:pStyle w:val="Compact"/>
      </w:pPr>
      <w:r>
        <w:rPr>
          <w:bCs/>
          <w:b/>
        </w:rPr>
        <w:t xml:space="preserve">Safety and Compliance:</w:t>
      </w:r>
      <w:r>
        <w:t xml:space="preserve"> </w:t>
      </w:r>
      <w:r>
        <w:t xml:space="preserve">Ensuring all medical devices comply with international safety standards (such as IEC 60601) and local regulations enforced by the Moroccan Ministry of Health. This is vital for patient safety, particularly in radiation therapy equipment and anesthesia machines.</w:t>
      </w:r>
    </w:p>
    <w:p>
      <w:pPr>
        <w:numPr>
          <w:ilvl w:val="0"/>
          <w:numId w:val="1001"/>
        </w:numPr>
        <w:pStyle w:val="Compact"/>
      </w:pPr>
      <w:r>
        <w:rPr>
          <w:bCs/>
          <w:b/>
        </w:rPr>
        <w:t xml:space="preserve">Talent Development:</w:t>
      </w:r>
      <w:r>
        <w:t xml:space="preserve"> </w:t>
      </w:r>
      <w:r>
        <w:t xml:space="preserve">Training nursing staff and hospital administrators on the proper use of medical devices. A common cause of equipment failure is user error; Biomedical Engineers bridge this gap by providing comprehensive training programs.</w:t>
      </w:r>
    </w:p>
    <w:bookmarkEnd w:id="21"/>
    <w:bookmarkStart w:id="25" w:name="Xfba0aea1fa5654097f7f9f5499fc33edbafeb5c"/>
    <w:p>
      <w:pPr>
        <w:pStyle w:val="Heading2"/>
      </w:pPr>
      <w:r>
        <w:t xml:space="preserve">4. Strategic Importance in Morocco Casablanca</w:t>
      </w:r>
    </w:p>
    <w:p>
      <w:pPr>
        <w:pStyle w:val="FirstParagraph"/>
      </w:pPr>
      <w:r>
        <w:t xml:space="preserve">Casablanca presents a unique ecosystem for biomedical engineering due to its industrial base and proximity to European markets. The role of the Biomedical Engineer here is not merely supportive but strategic.</w:t>
      </w:r>
    </w:p>
    <w:bookmarkStart w:id="22" w:name="reducing-import-dependency"/>
    <w:p>
      <w:pPr>
        <w:pStyle w:val="Heading3"/>
      </w:pPr>
      <w:r>
        <w:t xml:space="preserve">4.1 Reducing Import Dependency</w:t>
      </w:r>
    </w:p>
    <w:p>
      <w:pPr>
        <w:pStyle w:val="FirstParagraph"/>
      </w:pPr>
      <w:r>
        <w:t xml:space="preserve">A significant portion of Morocco’s medical equipment is imported. By establishing a robust cadre of local Biomedical Engineers in Casablanca, the region can reduce reliance on foreign service contracts. Local engineers are better positioned to source compatible spare parts, develop custom adapters for older machines, and troubleshoot issues without waiting for international shipment delays.</w:t>
      </w:r>
    </w:p>
    <w:bookmarkEnd w:id="22"/>
    <w:bookmarkStart w:id="23" w:name="fostering-local-industry"/>
    <w:p>
      <w:pPr>
        <w:pStyle w:val="Heading3"/>
      </w:pPr>
      <w:r>
        <w:t xml:space="preserve">4.2 Fostering Local Industry</w:t>
      </w:r>
    </w:p>
    <w:p>
      <w:pPr>
        <w:pStyle w:val="FirstParagraph"/>
      </w:pPr>
      <w:r>
        <w:t xml:space="preserve">The presence of skilled Biomedical Engineers encourages the growth of local startups and small-to-medium enterprises (SMEs) in the medical technology sector. In Morocco Casablanca, several incubators are now focusing on health-tech solutions. These engineers provide the technical validation required for local innovations to reach commercialization, creating a circular economy where engineering talent drives industrial growth.</w:t>
      </w:r>
    </w:p>
    <w:bookmarkEnd w:id="23"/>
    <w:bookmarkStart w:id="24" w:name="enhancing-public-health-outcomes"/>
    <w:p>
      <w:pPr>
        <w:pStyle w:val="Heading3"/>
      </w:pPr>
      <w:r>
        <w:t xml:space="preserve">4.3 Enhancing Public Health Outcomes</w:t>
      </w:r>
    </w:p>
    <w:p>
      <w:pPr>
        <w:pStyle w:val="FirstParagraph"/>
      </w:pPr>
      <w:r>
        <w:t xml:space="preserve">In public hospitals across Morocco Casablanca, resource constraints are real. Biomedical Engineers play a vital role in extending the lifespan of existing equipment through refurbishment and repair rather than replacement. This cost-effective approach allows hospitals to allocate more funds directly to patient care, diagnostics, and medication, thereby improving overall public health metrics.</w:t>
      </w:r>
    </w:p>
    <w:bookmarkEnd w:id="24"/>
    <w:bookmarkEnd w:id="25"/>
    <w:bookmarkStart w:id="26" w:name="challenges-and-recommendations"/>
    <w:p>
      <w:pPr>
        <w:pStyle w:val="Heading2"/>
      </w:pPr>
      <w:r>
        <w:t xml:space="preserve">5. Challenges and Recommendations</w:t>
      </w:r>
    </w:p>
    <w:p>
      <w:pPr>
        <w:pStyle w:val="FirstParagraph"/>
      </w:pPr>
      <w:r>
        <w:t xml:space="preserve">Despite the progress made by Biomedical Engineers in Morocco Casablanca, several challenges remain:</w:t>
      </w:r>
    </w:p>
    <w:p>
      <w:pPr>
        <w:numPr>
          <w:ilvl w:val="0"/>
          <w:numId w:val="1002"/>
        </w:numPr>
        <w:pStyle w:val="Compact"/>
      </w:pPr>
      <w:r>
        <w:rPr>
          <w:bCs/>
          <w:b/>
        </w:rPr>
        <w:t xml:space="preserve">Educational Alignment:</w:t>
      </w:r>
    </w:p>
    <w:p>
      <w:pPr>
        <w:numPr>
          <w:ilvl w:val="0"/>
          <w:numId w:val="1002"/>
        </w:numPr>
        <w:pStyle w:val="Compact"/>
      </w:pPr>
      <w:r>
        <w:rPr>
          <w:bCs/>
          <w:b/>
        </w:rPr>
        <w:t xml:space="preserve">Standardization:</w:t>
      </w:r>
    </w:p>
    <w:p>
      <w:pPr>
        <w:numPr>
          <w:ilvl w:val="0"/>
          <w:numId w:val="1002"/>
        </w:numPr>
        <w:pStyle w:val="Compact"/>
      </w:pPr>
      <w:r>
        <w:rPr>
          <w:bCs/>
          <w:b/>
        </w:rPr>
        <w:t xml:space="preserve">Digital Integration:</w:t>
      </w:r>
    </w:p>
    <w:bookmarkEnd w:id="26"/>
    <w:bookmarkStart w:id="27" w:name="conclusion"/>
    <w:p>
      <w:pPr>
        <w:pStyle w:val="Heading2"/>
      </w:pPr>
      <w:r>
        <w:t xml:space="preserve">6. Conclusion</w:t>
      </w:r>
    </w:p>
    <w:p>
      <w:pPr>
        <w:pStyle w:val="FirstParagraph"/>
      </w:pPr>
      <w:r>
        <w:t xml:space="preserve">The integration of Biomedical Engineers into the healthcare infrastructure of Morocco Casablanca is no longer optional; it is imperative for sustainable development. These professionals ensure that the technological investments made by hospitals translate into tangible benefits for patients. By bridging the gap between medical needs and engineering solutions, Biomedical Engineers are safeguarding patient safety, reducing operational costs, and positioning Morocco as a leader in healthcare technology in North Africa.</w:t>
      </w:r>
    </w:p>
    <w:p>
      <w:pPr>
        <w:pStyle w:val="BodyText"/>
      </w:pPr>
      <w:r>
        <w:t xml:space="preserve">Future policies should focus on professionalizing the field, promoting continuous education for Biomedical Engineers, and incentivizing local manufacturing of medical components. Through these efforts, the synergy between engineering excellence and healthcare delivery in Morocco Casablanca will continue to flourish, ultimately improving the quality of life for millions of citizens.</w:t>
      </w:r>
    </w:p>
    <w:p>
      <w:pPr>
        <w:pStyle w:val="BodyText"/>
      </w:pPr>
      <w:r>
        <w:rPr>
          <w:bCs/>
          <w:b/>
        </w:rPr>
        <w:t xml:space="preserve">Note:</w:t>
      </w:r>
      <w:r>
        <w:t xml:space="preserve"> </w:t>
      </w:r>
      <w:r>
        <w:t xml:space="preserve">This document is intended for internal planning purposes within the scope of healthcare development projects in Morocco Casablanca. All recommendations are based on current industry standards and regional economic data.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Morocco Casablanca</dc:title>
  <dc:creator/>
  <dc:language>en</dc:language>
  <cp:keywords/>
  <dcterms:created xsi:type="dcterms:W3CDTF">2026-07-29T17:30:21Z</dcterms:created>
  <dcterms:modified xsi:type="dcterms:W3CDTF">2026-07-29T17:30:21Z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