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33efdecfeb0b36e84f8761087e2bc0ef49e16ce"/>
    <w:p>
      <w:pPr>
        <w:pStyle w:val="Heading1"/>
      </w:pPr>
      <w:r>
        <w:t xml:space="preserve">Project Report on the Role of the Biomedical Engineer in Singapore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Policy Committee</w:t>
      </w:r>
      <w:r>
        <w:br/>
      </w:r>
      <w:r>
        <w:rPr>
          <w:iCs/>
          <w:i/>
        </w:rPr>
        <w:t xml:space="preserve">Your Name/Consultancy Firm</w:t>
      </w:r>
      <w:r>
        <w:br/>
      </w:r>
      <w:r>
        <w:rPr>
          <w:bCs/>
          <w:b/>
        </w:rPr>
        <w:t xml:space="preserve">Subject:</w:t>
      </w:r>
      <w:r>
        <w:t xml:space="preserve">A Comprehensive Analysis of Biomedical Engineering Opportunities and Strategic Developments in Singapore Singapore</w:t>
      </w:r>
    </w:p>
    <w:bookmarkStart w:id="20" w:name="executive-summary"/>
    <w:p>
      <w:pPr>
        <w:pStyle w:val="Heading2"/>
      </w:pPr>
      <w:r>
        <w:t xml:space="preserve">1. Executive Summary</w:t>
      </w:r>
    </w:p>
    <w:p>
      <w:pPr>
        <w:pStyle w:val="FirstParagraph"/>
      </w:pPr>
      <w:r>
        <w:t xml:space="preserve">This Project Report provides a detailed examination of the critical role played by the Biomedical Engineer within the unique healthcare landscape of Singapore Singapore. As a global hub for biomedical sciences, the nation has positioned itself at the forefront of medical technology innovation. This document outlines current industry trends, regulatory frameworks, educational pathways, and future projections specifically tailored to professionals operating in this region. The aim is to provide stakeholders with a clear understanding of how Biomedical Engineers contribute to the sustainability and advancement of healthcare systems in Singapore Singapore.</w:t>
      </w:r>
    </w:p>
    <w:bookmarkEnd w:id="20"/>
    <w:bookmarkStart w:id="21" w:name="Xd5d006576a86e6b990e257dd6d8cff38590023b"/>
    <w:p>
      <w:pPr>
        <w:pStyle w:val="Heading2"/>
      </w:pPr>
      <w:r>
        <w:t xml:space="preserve">2. Introduction: The Strategic Importance of Biomedical Engineering</w:t>
      </w:r>
    </w:p>
    <w:p>
      <w:pPr>
        <w:pStyle w:val="FirstParagraph"/>
      </w:pPr>
      <w:r>
        <w:t xml:space="preserve">The intersection of biology, medicine, and engineering has given rise to the profession known as the Biomedical Engineer. In the context of this Project Report, it is essential to highlight that in Singapore Singapore, this discipline is not merely a support function but a pillar of national economic strategy. The government has identified biomedical manufacturing and research as key growth sectors. Therefore, understanding the specific contributions of each Biomedical Engineer is vital for policy makers and industry leaders alike.</w:t>
      </w:r>
    </w:p>
    <w:p>
      <w:pPr>
        <w:pStyle w:val="BodyText"/>
      </w:pPr>
      <w:r>
        <w:t xml:space="preserve">Singapore Singapore boasts one of the most advanced healthcare infrastructures in Asia, if not the world. The efficiency of this system relies heavily on precision technology, data analytics, and automated medical devices. It is here that the Biomedical Engineer steps in to bridge the gap between theoretical scientific discoveries and practical clinical applications.</w:t>
      </w:r>
    </w:p>
    <w:bookmarkEnd w:id="21"/>
    <w:bookmarkStart w:id="22" w:name="key-roles-and-responsibilities"/>
    <w:p>
      <w:pPr>
        <w:pStyle w:val="Heading2"/>
      </w:pPr>
      <w:r>
        <w:t xml:space="preserve">3. Key Roles and Responsibilities</w:t>
      </w:r>
    </w:p>
    <w:p>
      <w:pPr>
        <w:pStyle w:val="FirstParagraph"/>
      </w:pPr>
      <w:r>
        <w:t xml:space="preserve">The duties of a Biomedical Engineer in this region are diverse. This Project Report categorizes these responsibilities into three main pillars:</w:t>
      </w:r>
    </w:p>
    <w:p>
      <w:pPr>
        <w:numPr>
          <w:ilvl w:val="0"/>
          <w:numId w:val="1001"/>
        </w:numPr>
        <w:pStyle w:val="Compact"/>
      </w:pPr>
      <w:r>
        <w:rPr>
          <w:bCs/>
          <w:b/>
        </w:rPr>
        <w:t xml:space="preserve">R&amp;D and Innovation:</w:t>
      </w:r>
      <w:r>
        <w:t xml:space="preserve">In Singapore Singapore, many Biomedical Engineers work within research institutes such as the Agency for Science, Technology and Research (A*STAR). They develop novel diagnostic tools, prosthetics, and minimally invasive surgical instruments. This involves rigorous testing protocols to ensure that every device meets the high safety standards expected in this competitive market.</w:t>
      </w:r>
    </w:p>
    <w:p>
      <w:pPr>
        <w:numPr>
          <w:ilvl w:val="0"/>
          <w:numId w:val="1001"/>
        </w:numPr>
        <w:pStyle w:val="Compact"/>
      </w:pPr>
      <w:r>
        <w:rPr>
          <w:bCs/>
          <w:b/>
        </w:rPr>
        <w:t xml:space="preserve">Clinical Engineering:</w:t>
      </w:r>
      <w:r>
        <w:t xml:space="preserve">In hospitals across Singapore Singapore, Biomedical Engineers manage the lifecycle of medical equipment. They are responsible for procurement, installation, maintenance, and eventual decommissioning of complex machinery such as MRI machines and robotic surgical assistants. Their work ensures that patient care is never interrupted by technical failures.</w:t>
      </w:r>
    </w:p>
    <w:p>
      <w:pPr>
        <w:numPr>
          <w:ilvl w:val="0"/>
          <w:numId w:val="1001"/>
        </w:numPr>
        <w:pStyle w:val="Compact"/>
      </w:pPr>
      <w:r>
        <w:rPr>
          <w:bCs/>
          <w:b/>
        </w:rPr>
        <w:t xml:space="preserve">Regulatory Compliance:</w:t>
      </w:r>
      <w:r>
        <w:t xml:space="preserve">The Healthcare Products Regulatory Authority (HPRA) in Singapore Singapore imposes strict guidelines on medical device manufacturing. Biomedical Engineers play a crucial role in ensuring that all products comply with these regulations, thereby maintaining the integrity of the local healthcare ecosystem.</w:t>
      </w:r>
    </w:p>
    <w:bookmarkEnd w:id="22"/>
    <w:bookmarkStart w:id="23" w:name="X103bbdc19838911e8e3abf22edbdc14d2d05880"/>
    <w:p>
      <w:pPr>
        <w:pStyle w:val="Heading2"/>
      </w:pPr>
      <w:r>
        <w:t xml:space="preserve">4. The Regulatory Environment in Singapore Singapore</w:t>
      </w:r>
    </w:p>
    <w:p>
      <w:pPr>
        <w:pStyle w:val="FirstParagraph"/>
      </w:pPr>
      <w:r>
        <w:t xml:space="preserve">A significant portion of this Project Report must address the regulatory framework governing biomedical activities. In Singapore Singapore, safety and efficacy are paramount. Biomedical Engineers must possess a deep understanding of ISO standards and local health regulations. This compliance is not optional; it is a prerequisite for market entry.</w:t>
      </w:r>
    </w:p>
    <w:p>
      <w:pPr>
        <w:pStyle w:val="BodyText"/>
      </w:pPr>
      <w:r>
        <w:t xml:space="preserve">The strict adherence to these standards in Singapore Singapore has built international trust in locally developed biomedical technologies. Consequently, Biomedical Engineers working here often serve as quality assurance gatekeepers, ensuring that every prototype and final product meets the rigorous expectations of both local clinicians and global partners.</w:t>
      </w:r>
    </w:p>
    <w:bookmarkEnd w:id="23"/>
    <w:bookmarkStart w:id="24" w:name="Xa929a2d0c2468262412b2b96ea8cb479b355ba7"/>
    <w:p>
      <w:pPr>
        <w:pStyle w:val="Heading2"/>
      </w:pPr>
      <w:r>
        <w:t xml:space="preserve">5. Educational Pathways and Talent Development</w:t>
      </w:r>
    </w:p>
    <w:p>
      <w:pPr>
        <w:pStyle w:val="FirstParagraph"/>
      </w:pPr>
      <w:r>
        <w:t xml:space="preserve">To sustain growth, Singapore Singapore continues to invest heavily in human capital. This Project Report highlights the educational ecosystem supporting future Biomedical Engineers. Top-tier institutions such as Nanyang Technological University (NTU) and the National University of Singapore (NUS) offer specialized degrees in biomedical engineering.</w:t>
      </w:r>
    </w:p>
    <w:p>
      <w:pPr>
        <w:pStyle w:val="BodyText"/>
      </w:pPr>
      <w:r>
        <w:t xml:space="preserve">These programs are designed to produce graduates who are not only technically proficient but also culturally attuned to the multicultural environment of Singapore Singapore. Furthermore, continuous professional development is encouraged through workshops and certifications recognized by international bodies, ensuring that the workforce remains competitive on a global scale.</w:t>
      </w:r>
    </w:p>
    <w:bookmarkEnd w:id="24"/>
    <w:bookmarkStart w:id="25" w:name="challenges-facing-biomedical-engineers"/>
    <w:p>
      <w:pPr>
        <w:pStyle w:val="Heading2"/>
      </w:pPr>
      <w:r>
        <w:t xml:space="preserve">6. Challenges Facing Biomedical Engineers</w:t>
      </w:r>
    </w:p>
    <w:p>
      <w:pPr>
        <w:pStyle w:val="FirstParagraph"/>
      </w:pPr>
      <w:r>
        <w:t xml:space="preserve">Despite the optimism surrounding this sector, challenges exist. This Project Report identifies several key issues:</w:t>
      </w:r>
    </w:p>
    <w:p>
      <w:pPr>
        <w:numPr>
          <w:ilvl w:val="0"/>
          <w:numId w:val="1002"/>
        </w:numPr>
        <w:pStyle w:val="Compact"/>
      </w:pPr>
      <w:r>
        <w:rPr>
          <w:bCs/>
          <w:b/>
        </w:rPr>
        <w:t xml:space="preserve">Data Security:</w:t>
      </w:r>
    </w:p>
    <w:p>
      <w:pPr>
        <w:numPr>
          <w:ilvl w:val="0"/>
          <w:numId w:val="1002"/>
        </w:numPr>
        <w:pStyle w:val="Compact"/>
      </w:pPr>
      <w:r>
        <w:rPr>
          <w:bCs/>
          <w:b/>
        </w:rPr>
        <w:t xml:space="preserve">Rapid Technological Obsolescence:</w:t>
      </w:r>
    </w:p>
    <w:p>
      <w:pPr>
        <w:numPr>
          <w:ilvl w:val="0"/>
          <w:numId w:val="1002"/>
        </w:numPr>
        <w:pStyle w:val="Compact"/>
      </w:pPr>
      <w:r>
        <w:rPr>
          <w:bCs/>
          <w:b/>
        </w:rPr>
        <w:t xml:space="preserve">Interdisciplinary Collaboration:</w:t>
      </w:r>
    </w:p>
    <w:bookmarkEnd w:id="25"/>
    <w:bookmarkStart w:id="26" w:name="future-outlook-for-singapore-singapore"/>
    <w:p>
      <w:pPr>
        <w:pStyle w:val="Heading2"/>
      </w:pPr>
      <w:r>
        <w:t xml:space="preserve">7. Future Outlook for Singapore Singapore</w:t>
      </w:r>
    </w:p>
    <w:p>
      <w:pPr>
        <w:pStyle w:val="FirstParagraph"/>
      </w:pPr>
      <w:r>
        <w:t xml:space="preserve">The future looks bright for the profession within this Project Report's scope of analysis. With the aging population in Singapore Singapore, there is an increased demand for geriatric care technologies, wearable health monitors, and remote patient monitoring systems. Biomedical Engineers will be at the forefront of designing solutions that allow patients to age gracefully while maintaining independence.</w:t>
      </w:r>
    </w:p>
    <w:p>
      <w:pPr>
        <w:pStyle w:val="BodyText"/>
      </w:pPr>
      <w:r>
        <w:t xml:space="preserve">Furthermore, the push towards "Smart Nation" initiatives in Singapore Singapore means that AI and machine learning will become increasingly integrated into medical devices. This creates new opportunities for Biomedical Engineers to specialize in bioinformatics and computational biology, expanding the traditional boundaries of their role.</w:t>
      </w:r>
    </w:p>
    <w:bookmarkEnd w:id="26"/>
    <w:bookmarkStart w:id="27" w:name="conclusion"/>
    <w:p>
      <w:pPr>
        <w:pStyle w:val="Heading2"/>
      </w:pPr>
      <w:r>
        <w:t xml:space="preserve">8. Conclusion</w:t>
      </w:r>
    </w:p>
    <w:p>
      <w:pPr>
        <w:pStyle w:val="FirstParagraph"/>
      </w:pPr>
      <w:r>
        <w:t xml:space="preserve">In conclusion, this Project Report affirms that the Biomedical Engineer is indispensable to the continued success of healthcare delivery and innovation in Singapore Singapore. From R&amp;D labs to hospital wards, these professionals ensure that technology serves humanity effectively and safely. The unique regulatory environment and high standards of living in Singapore Singapore create an ideal ecosystem for biomedical advancements.</w:t>
      </w:r>
    </w:p>
    <w:p>
      <w:pPr>
        <w:pStyle w:val="BodyText"/>
      </w:pPr>
      <w:r>
        <w:t xml:space="preserve">It is recommended that stakeholders continue to support initiatives that enhance training, foster industry-academia partnerships, and promote international collaboration. By doing so, Singapore Singapore will maintain its status as a premier global hub for biomedical engineering excellence. The future depends on the continued dedication and innovation of every Biomedical Engineer working towards better health outcomes for all.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2026-07-29T02:51:01Z</dcterms:created>
  <dcterms:modified xsi:type="dcterms:W3CDTF">2026-07-29T02:51:01Z</dcterms:modified>
</cp:coreProperties>
</file>

<file path=docProps/custom.xml><?xml version="1.0" encoding="utf-8"?>
<Properties xmlns="http://schemas.openxmlformats.org/officeDocument/2006/custom-properties" xmlns:vt="http://schemas.openxmlformats.org/officeDocument/2006/docPropsVTypes"/>
</file>