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Carpenter</w:t>
      </w:r>
      <w:r>
        <w:t xml:space="preserve"> </w:t>
      </w:r>
      <w:r>
        <w:t xml:space="preserve">Services</w:t>
      </w:r>
      <w:r>
        <w:t xml:space="preserve"> </w:t>
      </w:r>
      <w:r>
        <w:t xml:space="preserve">in</w:t>
      </w:r>
      <w:r>
        <w:t xml:space="preserve"> </w:t>
      </w:r>
      <w:r>
        <w:t xml:space="preserve">Canada</w:t>
      </w:r>
      <w:r>
        <w:t xml:space="preserve"> </w:t>
      </w:r>
      <w:r>
        <w:t xml:space="preserve">Toronto</w:t>
      </w:r>
    </w:p>
    <w:bookmarkStart w:id="32" w:name="X0e157c8619e5dab4cbbf7821c0ee631a42ba86b"/>
    <w:p>
      <w:pPr>
        <w:pStyle w:val="Heading1"/>
      </w:pPr>
      <w:r>
        <w:t xml:space="preserve">Project Report: Comprehensive Carpenter Services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Committees</w:t>
      </w:r>
      <w:r>
        <w:br/>
      </w:r>
    </w:p>
    <w:p>
      <w:pPr>
        <w:pStyle w:val="BodyText"/>
      </w:pPr>
      <w:r>
        <w:br/>
      </w:r>
    </w:p>
    <w:p>
      <w:pPr>
        <w:pStyle w:val="BodyText"/>
      </w:pPr>
      <w:r>
        <w:br/>
      </w:r>
      <w:r>
        <w:t xml:space="preserve">This report provides a detailed analysis of the current state, operational requirements, and strategic opportunities for Carpenter professionals operating within the dynamic construction sector of Canada Toronto. As one of North America's most vibrant metropolises, Canada Toronto presents unique challenges and opportunities for skilled tradespeople.</w:t>
      </w:r>
    </w:p>
    <w:bookmarkStart w:id="20" w:name="executive-summary"/>
    <w:p>
      <w:pPr>
        <w:pStyle w:val="Heading2"/>
      </w:pPr>
      <w:r>
        <w:t xml:space="preserve">1. Executive Summary</w:t>
      </w:r>
    </w:p>
    <w:p>
      <w:pPr>
        <w:pStyle w:val="FirstParagraph"/>
      </w:pPr>
      <w:r>
        <w:t xml:space="preserve">The construction industry in Canada Toronto is undergoing a significant transformation driven by population growth, urban densification, and a push towards sustainable building practices. This</w:t>
      </w:r>
      <w:r>
        <w:t xml:space="preserve"> </w:t>
      </w:r>
      <w:r>
        <w:rPr>
          <w:bCs/>
          <w:b/>
        </w:rPr>
        <w:t xml:space="preserve">Carpenter</w:t>
      </w:r>
      <w:r>
        <w:t xml:space="preserve">-focused</w:t>
      </w:r>
      <w:r>
        <w:t xml:space="preserve"> </w:t>
      </w:r>
      <w:r>
        <w:rPr>
          <w:bCs/>
          <w:b/>
        </w:rPr>
        <w:t xml:space="preserve">Project Report</w:t>
      </w:r>
      <w:r>
        <w:br/>
      </w:r>
    </w:p>
    <w:p>
      <w:pPr>
        <w:pStyle w:val="BodyText"/>
      </w:pPr>
      <w:r>
        <w:br/>
      </w:r>
      <w:r>
        <w:rPr>
          <w:iCs/>
          <w:i/>
        </w:rPr>
        <w:t xml:space="preserve">The primary objective of this document is to outline the essential competencies, regulatory frameworks, and market demands specific to the region. It serves as a guide for new entrants into the trade and a benchmark for existing professionals seeking to optimize their operations in Canada Toronto.</w:t>
      </w:r>
    </w:p>
    <w:bookmarkEnd w:id="20"/>
    <w:bookmarkStart w:id="21" w:name="X7e34932ae34e6dfb531d439fda12a83c154133c"/>
    <w:p>
      <w:pPr>
        <w:pStyle w:val="Heading2"/>
      </w:pPr>
      <w:r>
        <w:t xml:space="preserve">2. Market Overview: The Demand in Canada Toronto</w:t>
      </w:r>
    </w:p>
    <w:p>
      <w:pPr>
        <w:pStyle w:val="FirstParagraph"/>
      </w:pPr>
      <w:r>
        <w:rPr>
          <w:bCs/>
          <w:b/>
        </w:rPr>
        <w:t xml:space="preserve">Canada Toronto</w:t>
      </w:r>
      <w:r>
        <w:br/>
      </w:r>
    </w:p>
    <w:p>
      <w:pPr>
        <w:pStyle w:val="BodyText"/>
      </w:pPr>
      <w:r>
        <w:br/>
      </w:r>
      <w:r>
        <w:t xml:space="preserve">The housing market in Canada is characterized by high demand and limited supply, particularly for rental units and condominiums. This scarcity drives renovation activity. Homeowners are increasingly investing in property upgrades to increase value, creating a robust secondary market for specialized carpentry work.</w:t>
      </w:r>
    </w:p>
    <w:p>
      <w:pPr>
        <w:pStyle w:val="BodyText"/>
      </w:pPr>
      <w:r>
        <w:t xml:space="preserve">Furthermore the city's commitment to green building initiatives has shifted consumer preferences towards eco-friendly materials and energy-efficient installations.</w:t>
      </w:r>
      <w:r>
        <w:t xml:space="preserve"> </w:t>
      </w:r>
      <w:r>
        <w:rPr>
          <w:bCs/>
          <w:b/>
        </w:rPr>
        <w:t xml:space="preserve">Carpenter</w:t>
      </w:r>
      <w:r>
        <w:br/>
      </w:r>
    </w:p>
    <w:p>
      <w:pPr>
        <w:pStyle w:val="BodyText"/>
      </w:pPr>
      <w:r>
        <w:br/>
      </w:r>
      <w:r>
        <w:t xml:space="preserve">In contrast, the commercial sector in Canada Toronto is seeing a rise in boutique retail spaces and co-working environments that require bespoke interior finishes. This trend favors carpenters who possess high-level craftsmanship skills rather than just standard construction capabilities.</w:t>
      </w:r>
    </w:p>
    <w:bookmarkEnd w:id="21"/>
    <w:bookmarkStart w:id="22" w:name="regulatory-framework-and-compliance"/>
    <w:p>
      <w:pPr>
        <w:pStyle w:val="Heading2"/>
      </w:pPr>
      <w:r>
        <w:t xml:space="preserve">3. Regulatory Framework and Compliance</w:t>
      </w:r>
    </w:p>
    <w:p>
      <w:pPr>
        <w:pStyle w:val="FirstParagraph"/>
      </w:pPr>
      <w:r>
        <w:t xml:space="preserve">Operating as a</w:t>
      </w:r>
      <w:r>
        <w:t xml:space="preserve"> </w:t>
      </w:r>
      <w:r>
        <w:rPr>
          <w:bCs/>
          <w:b/>
        </w:rPr>
        <w:t xml:space="preserve">Carpenter</w:t>
      </w:r>
      <w:r>
        <w:br/>
      </w:r>
    </w:p>
    <w:p>
      <w:pPr>
        <w:pStyle w:val="BodyText"/>
      </w:pPr>
      <w:r>
        <w:br/>
      </w:r>
      <w:r>
        <w:t xml:space="preserve">In Canada, trades are regulated provincially. In Ontario, where Toronto is located, the skilled trades sector is governed by specific certification bodies. While general framing may have different requirements than finish carpentry or cabinetmaking, all professionals must adhere to the Ontario Building Code.</w:t>
      </w:r>
    </w:p>
    <w:p>
      <w:pPr>
        <w:pStyle w:val="BodyText"/>
      </w:pPr>
      <w:r>
        <w:t xml:space="preserve">Key regulatory aspects include:</w:t>
      </w:r>
    </w:p>
    <w:p>
      <w:pPr>
        <w:numPr>
          <w:ilvl w:val="0"/>
          <w:numId w:val="1001"/>
        </w:numPr>
        <w:pStyle w:val="Compact"/>
      </w:pPr>
      <w:r>
        <w:rPr>
          <w:bCs/>
          <w:b/>
        </w:rPr>
        <w:t xml:space="preserve">Licensing:</w:t>
      </w:r>
      <w:r>
        <w:br/>
      </w:r>
    </w:p>
    <w:p>
      <w:pPr>
        <w:numPr>
          <w:ilvl w:val="0"/>
          <w:numId w:val="1000"/>
        </w:numPr>
        <w:pStyle w:val="Compact"/>
      </w:pPr>
      <w:r>
        <w:br/>
      </w:r>
      <w:r>
        <w:t xml:space="preserve">Certain types of construction work require licensed contractors. A specialized Carpenter may need to operate under a registered general contractor or hold specific trade licenses depending on the scope of the project.</w:t>
      </w:r>
    </w:p>
    <w:p>
      <w:pPr>
        <w:numPr>
          <w:ilvl w:val="0"/>
          <w:numId w:val="1001"/>
        </w:numPr>
        <w:pStyle w:val="Compact"/>
      </w:pPr>
      <w:r>
        <w:rPr>
          <w:bCs/>
          <w:b/>
        </w:rPr>
        <w:t xml:space="preserve">Safety Standards:</w:t>
      </w:r>
      <w:r>
        <w:br/>
      </w:r>
    </w:p>
    <w:p>
      <w:pPr>
        <w:numPr>
          <w:ilvl w:val="0"/>
          <w:numId w:val="1000"/>
        </w:numPr>
        <w:pStyle w:val="Compact"/>
      </w:pPr>
      <w:r>
        <w:br/>
      </w:r>
      <w:r>
        <w:t xml:space="preserve">Workplace Safety and Insurance Board (WSIB) regulations are strict in Canada Toronto. All carpenters must undergo comprehensive safety training, including fall protection, power tool safety, and hazard recognition.</w:t>
      </w:r>
    </w:p>
    <w:p>
      <w:pPr>
        <w:numPr>
          <w:ilvl w:val="0"/>
          <w:numId w:val="1001"/>
        </w:numPr>
        <w:pStyle w:val="Compact"/>
      </w:pPr>
      <w:r>
        <w:rPr>
          <w:bCs/>
          <w:b/>
        </w:rPr>
        <w:t xml:space="preserve">Eco-Certifications:</w:t>
      </w:r>
      <w:r>
        <w:br/>
      </w:r>
    </w:p>
    <w:p>
      <w:pPr>
        <w:numPr>
          <w:ilvl w:val="0"/>
          <w:numId w:val="1000"/>
        </w:numPr>
        <w:pStyle w:val="Compact"/>
      </w:pPr>
      <w:r>
        <w:br/>
      </w:r>
      <w:r>
        <w:t xml:space="preserve">With the City of Toronto's focus on net-zero buildings, familiarity with LEED (Leadership in Energy and Environmental Design) standards is increasingly becoming a competitive advantage for carpenters working on new builds or major renovations.</w:t>
      </w:r>
    </w:p>
    <w:bookmarkEnd w:id="22"/>
    <w:bookmarkStart w:id="26" w:name="technical-skills-and-specializations"/>
    <w:p>
      <w:pPr>
        <w:pStyle w:val="Heading2"/>
      </w:pPr>
      <w:r>
        <w:t xml:space="preserve">4. Technical Skills and Specializations</w:t>
      </w:r>
    </w:p>
    <w:p>
      <w:pPr>
        <w:pStyle w:val="FirstParagraph"/>
      </w:pPr>
      <w:r>
        <w:t xml:space="preserve">To succeed as a</w:t>
      </w:r>
      <w:r>
        <w:t xml:space="preserve"> </w:t>
      </w:r>
      <w:r>
        <w:rPr>
          <w:bCs/>
          <w:b/>
        </w:rPr>
        <w:t xml:space="preserve">Carpenter</w:t>
      </w:r>
      <w:r>
        <w:br/>
      </w:r>
    </w:p>
    <w:p>
      <w:pPr>
        <w:pStyle w:val="BodyText"/>
      </w:pPr>
      <w:r>
        <w:br/>
      </w:r>
      <w:r>
        <w:t xml:space="preserve">The traditional scope of carpentry has expanded significantly in Canada Toronto. Modern practitioners are expected to be versatile, combining structural knowledge with aesthetic finesse.</w:t>
      </w:r>
    </w:p>
    <w:bookmarkStart w:id="23" w:name="structural-carpentry"/>
    <w:p>
      <w:pPr>
        <w:pStyle w:val="Heading3"/>
      </w:pPr>
      <w:r>
        <w:t xml:space="preserve">4.1 Structural Carpentry</w:t>
      </w:r>
    </w:p>
    <w:p>
      <w:pPr>
        <w:pStyle w:val="FirstParagraph"/>
      </w:pPr>
      <w:r>
        <w:t xml:space="preserve">This involves framing houses, installing roofs, and laying foundations. In Canada Toronto,</w:t>
      </w:r>
      <w:r>
        <w:br/>
      </w:r>
    </w:p>
    <w:p>
      <w:pPr>
        <w:pStyle w:val="BodyText"/>
      </w:pPr>
      <w:r>
        <w:br/>
      </w:r>
      <w:r>
        <w:t xml:space="preserve">The ability to work with engineered wood products (such as LVLs and I-joists) is crucial due to the prevalence of mid-rise residential buildings. Structural carpenters must ensure that frameworks can withstand local weather conditions, including heavy snow loads and high winds.</w:t>
      </w:r>
    </w:p>
    <w:bookmarkEnd w:id="23"/>
    <w:bookmarkStart w:id="24" w:name="finish-carpentry"/>
    <w:p>
      <w:pPr>
        <w:pStyle w:val="Heading3"/>
      </w:pPr>
      <w:r>
        <w:t xml:space="preserve">4.2 Finish Carpentry</w:t>
      </w:r>
    </w:p>
    <w:p>
      <w:pPr>
        <w:pStyle w:val="FirstParagraph"/>
      </w:pPr>
      <w:r>
        <w:t xml:space="preserve">In the luxury market of Canada Toronto,</w:t>
      </w:r>
      <w:r>
        <w:br/>
      </w:r>
    </w:p>
    <w:p>
      <w:pPr>
        <w:pStyle w:val="BodyText"/>
      </w:pPr>
      <w:r>
        <w:br/>
      </w:r>
      <w:r>
        <w:t xml:space="preserve">Finish carpentry is highly sought after. This includes the installation of crown moulding, wainscoting, custom millwork, and intricate trim work. Precision and attention to detail are paramount here, as these elements define the aesthetic quality of high-end interiors.</w:t>
      </w:r>
    </w:p>
    <w:bookmarkEnd w:id="24"/>
    <w:bookmarkStart w:id="25" w:name="cabinetry-and-joinery"/>
    <w:p>
      <w:pPr>
        <w:pStyle w:val="Heading3"/>
      </w:pPr>
      <w:r>
        <w:t xml:space="preserve">4.3 Cabinetry and Joinery</w:t>
      </w:r>
    </w:p>
    <w:p>
      <w:pPr>
        <w:pStyle w:val="FirstParagraph"/>
      </w:pPr>
      <w:r>
        <w:rPr>
          <w:bCs/>
          <w:b/>
        </w:rPr>
        <w:t xml:space="preserve">Carpenter</w:t>
      </w:r>
      <w:r>
        <w:br/>
      </w:r>
    </w:p>
    <w:p>
      <w:pPr>
        <w:pStyle w:val="BodyText"/>
      </w:pPr>
      <w:r>
        <w:br/>
      </w:r>
      <w:r>
        <w:t xml:space="preserve">Kitchen and bathroom renovations are perennial favorites in Canada Toronto. Custom cabinet making requires advanced joinery skills, knowledge of hardware mechanisms, and an understanding of material expansion due to humidity changes common in the region.</w:t>
      </w:r>
    </w:p>
    <w:bookmarkEnd w:id="25"/>
    <w:bookmarkEnd w:id="26"/>
    <w:bookmarkStart w:id="27" w:name="sustainability-and-modern-materials"/>
    <w:p>
      <w:pPr>
        <w:pStyle w:val="Heading2"/>
      </w:pPr>
      <w:r>
        <w:t xml:space="preserve">5. Sustainability and Modern Materials</w:t>
      </w:r>
    </w:p>
    <w:p>
      <w:pPr>
        <w:pStyle w:val="FirstParagraph"/>
      </w:pPr>
      <w:r>
        <w:t xml:space="preserve">The construction sector in Canada Toronto</w:t>
      </w:r>
      <w:r>
        <w:br/>
      </w:r>
    </w:p>
    <w:p>
      <w:pPr>
        <w:pStyle w:val="BodyText"/>
      </w:pPr>
      <w:r>
        <w:br/>
      </w:r>
      <w:r>
        <w:t xml:space="preserve">Carpenters are at the forefront of this movement. There is a growing demand for professionals who can work with sustainably sourced lumber, recycled composites, and non-toxic adhesives.</w:t>
      </w:r>
    </w:p>
    <w:p>
      <w:pPr>
        <w:numPr>
          <w:ilvl w:val="0"/>
          <w:numId w:val="1002"/>
        </w:numPr>
        <w:pStyle w:val="Compact"/>
      </w:pPr>
      <w:r>
        <w:rPr>
          <w:bCs/>
          <w:b/>
        </w:rPr>
        <w:t xml:space="preserve">Sustainable Sourcing:</w:t>
      </w:r>
      <w:r>
        <w:br/>
      </w:r>
    </w:p>
    <w:p>
      <w:pPr>
        <w:numPr>
          <w:ilvl w:val="0"/>
          <w:numId w:val="1000"/>
        </w:numPr>
        <w:pStyle w:val="Compact"/>
      </w:pPr>
      <w:r>
        <w:br/>
      </w:r>
      <w:r>
        <w:t xml:space="preserve">Carpenters are encouraged to source materials from suppliers certified by the Forest Stewardship Council (FSC). This ensures that the wood used in projects contributes to responsible forestry practices.</w:t>
      </w:r>
    </w:p>
    <w:p>
      <w:pPr>
        <w:numPr>
          <w:ilvl w:val="0"/>
          <w:numId w:val="1002"/>
        </w:numPr>
        <w:pStyle w:val="Compact"/>
      </w:pPr>
      <w:r>
        <w:rPr>
          <w:bCs/>
          <w:b/>
        </w:rPr>
        <w:t xml:space="preserve">Eco-Friendly Treatments:</w:t>
      </w:r>
      <w:r>
        <w:br/>
      </w:r>
    </w:p>
    <w:p>
      <w:pPr>
        <w:numPr>
          <w:ilvl w:val="0"/>
          <w:numId w:val="1000"/>
        </w:numPr>
        <w:pStyle w:val="Compact"/>
      </w:pPr>
      <w:r>
        <w:br/>
      </w:r>
      <w:r>
        <w:t xml:space="preserve">The use of low-VOC (Volatile Organic Compounds) finishes and stains is standard practice in Canada Toronto, particularly for indoor spaces where air quality is a priority for homeowners.</w:t>
      </w:r>
    </w:p>
    <w:bookmarkEnd w:id="27"/>
    <w:bookmarkStart w:id="30" w:name="challenges-and-strategic-recommendations"/>
    <w:p>
      <w:pPr>
        <w:pStyle w:val="Heading2"/>
      </w:pPr>
      <w:r>
        <w:t xml:space="preserve">6. Challenges and Strategic Recommendations</w:t>
      </w:r>
    </w:p>
    <w:p>
      <w:pPr>
        <w:pStyle w:val="FirstParagraph"/>
      </w:pPr>
      <w:r>
        <w:rPr>
          <w:bCs/>
          <w:b/>
        </w:rPr>
        <w:t xml:space="preserve">Carpenter</w:t>
      </w:r>
      <w:r>
        <w:br/>
      </w:r>
    </w:p>
    <w:p>
      <w:pPr>
        <w:pStyle w:val="BodyText"/>
      </w:pPr>
      <w:r>
        <w:br/>
      </w:r>
      <w:r>
        <w:t xml:space="preserve">The cost of living in Canada Toronto is high, which impacts labor costs. Furthermore, the competition among tradespeople is fierce.</w:t>
      </w:r>
    </w:p>
    <w:bookmarkStart w:id="28" w:name="economic-pressures"/>
    <w:p>
      <w:pPr>
        <w:pStyle w:val="Heading3"/>
      </w:pPr>
      <w:r>
        <w:t xml:space="preserve">6.1 Economic Pressures</w:t>
      </w:r>
    </w:p>
    <w:p>
      <w:pPr>
        <w:pStyle w:val="FirstParagraph"/>
      </w:pPr>
      <w:r>
        <w:t xml:space="preserve">Rising material costs can erode profit margins. A recommended strategy for carpenters operating in Canada Toronto</w:t>
      </w:r>
      <w:r>
        <w:br/>
      </w:r>
    </w:p>
    <w:p>
      <w:pPr>
        <w:pStyle w:val="BodyText"/>
      </w:pPr>
      <w:r>
        <w:br/>
      </w:r>
      <w:r>
        <w:t xml:space="preserve">To mitigate this, professionals should establish strong relationships with local suppliers to negotiate bulk rates and stay informed about market fluctuations.</w:t>
      </w:r>
    </w:p>
    <w:bookmarkEnd w:id="28"/>
    <w:bookmarkStart w:id="29" w:name="skill-development"/>
    <w:p>
      <w:pPr>
        <w:pStyle w:val="Heading3"/>
      </w:pPr>
      <w:r>
        <w:t xml:space="preserve">6.2 Skill Development</w:t>
      </w:r>
    </w:p>
    <w:p>
      <w:pPr>
        <w:pStyle w:val="FirstParagraph"/>
      </w:pPr>
      <w:r>
        <w:t xml:space="preserve">The rapid evolution of building technologies means that continuous education is vital. Carpeters in Canada Toronto</w:t>
      </w:r>
      <w:r>
        <w:br/>
      </w:r>
    </w:p>
    <w:p>
      <w:pPr>
        <w:pStyle w:val="BodyText"/>
      </w:pPr>
      <w:r>
        <w:br/>
      </w:r>
      <w:r>
        <w:t xml:space="preserve">Should invest in ongoing training related to new construction methods, such as prefabricated wall panels or 3D-printed components.</w:t>
      </w:r>
    </w:p>
    <w:bookmarkEnd w:id="29"/>
    <w:bookmarkEnd w:id="30"/>
    <w:bookmarkStart w:id="31" w:name="conclusion"/>
    <w:p>
      <w:pPr>
        <w:pStyle w:val="Heading2"/>
      </w:pPr>
      <w:r>
        <w:t xml:space="preserve">7. Conclusion</w:t>
      </w:r>
    </w:p>
    <w:p>
      <w:pPr>
        <w:pStyle w:val="FirstParagraph"/>
      </w:pPr>
      <w:r>
        <w:t xml:space="preserve">In conclusion, the role of a</w:t>
      </w:r>
      <w:r>
        <w:t xml:space="preserve"> </w:t>
      </w:r>
      <w:r>
        <w:rPr>
          <w:bCs/>
          <w:b/>
        </w:rPr>
        <w:t xml:space="preserve">Carpenter</w:t>
      </w:r>
      <w:r>
        <w:br/>
      </w:r>
    </w:p>
    <w:p>
      <w:pPr>
        <w:pStyle w:val="BodyText"/>
      </w:pPr>
      <w:r>
        <w:br/>
      </w:r>
      <w:r>
        <w:t xml:space="preserve">This</w:t>
      </w:r>
      <w:r>
        <w:t xml:space="preserve"> </w:t>
      </w:r>
      <w:r>
        <w:rPr>
          <w:bCs/>
          <w:b/>
        </w:rPr>
        <w:t xml:space="preserve">Project Report</w:t>
      </w:r>
      <w:r>
        <w:br/>
      </w:r>
    </w:p>
    <w:p>
      <w:pPr>
        <w:pStyle w:val="BodyText"/>
      </w:pPr>
      <w:r>
        <w:br/>
      </w:r>
      <w:r>
        <w:t xml:space="preserve">The future of carpentry in Canada Toronto</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Carpenter Services in Canada Toronto</dc:title>
  <dc:creator/>
  <dc:language>en</dc:language>
  <cp:keywords/>
  <dcterms:created xsi:type="dcterms:W3CDTF">2026-07-29T11:12:16Z</dcterms:created>
  <dcterms:modified xsi:type="dcterms:W3CDTF">2026-07-29T11:12:16Z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