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Project</w:t>
      </w:r>
      <w:r>
        <w:t xml:space="preserve"> </w:t>
      </w:r>
      <w:r>
        <w:t xml:space="preserve">Report:</w:t>
      </w:r>
      <w:r>
        <w:t xml:space="preserve"> </w:t>
      </w:r>
      <w:r>
        <w:t xml:space="preserve">Alexandria,</w:t>
      </w:r>
      <w:r>
        <w:t xml:space="preserve"> </w:t>
      </w:r>
      <w:r>
        <w:t xml:space="preserve">Egypt</w:t>
      </w:r>
    </w:p>
    <w:bookmarkStart w:id="31" w:name="X1d86cc6076c573d2a8960529cba02931b5ba69f"/>
    <w:p>
      <w:pPr>
        <w:pStyle w:val="Heading1"/>
      </w:pPr>
      <w:r>
        <w:t xml:space="preserve">Carpenter Project Report for the Alexandria Region, Egypt Alexandria</w:t>
      </w:r>
    </w:p>
    <w:p>
      <w:pPr>
        <w:pStyle w:val="FirstParagraph"/>
      </w:pPr>
      <w:r>
        <w:rPr>
          <w:bCs/>
          <w:b/>
        </w:rPr>
        <w:t xml:space="preserve">Date:</w:t>
      </w:r>
      <w:r>
        <w:t xml:space="preserve"> </w:t>
      </w:r>
      <w:r>
        <w:t xml:space="preserve">October 24, 2023</w:t>
      </w:r>
      <w:r>
        <w:br/>
      </w:r>
      <w:r>
        <w:rPr>
          <w:bCs/>
          <w:b/>
        </w:rPr>
        <w:t xml:space="preserve">Jurisdiction:</w:t>
      </w:r>
      <w:r>
        <w:t xml:space="preserve">Egypt Alexandria</w:t>
      </w:r>
      <w:r>
        <w:br/>
      </w:r>
    </w:p>
    <w:p>
      <w:pPr>
        <w:pStyle w:val="BodyText"/>
      </w:pPr>
      <w:r>
        <w:t xml:space="preserve">Focused Trade:Carpenter and Woodwork Specialization</w:t>
      </w:r>
      <w:r>
        <w:br/>
      </w:r>
    </w:p>
    <w:p>
      <w:pPr>
        <w:pStyle w:val="BodyText"/>
      </w:pPr>
      <w:r>
        <w:t xml:space="preserve">Egypt Alexandria environment. The report emphasizes the critical role of the</w:t>
      </w:r>
      <w:r>
        <w:t xml:space="preserve"> </w:t>
      </w:r>
      <w:r>
        <w:rPr>
          <w:bCs/>
          <w:b/>
        </w:rPr>
        <w:t xml:space="preserve">Carpenter</w:t>
      </w:r>
      <w:r>
        <w:t xml:space="preserve"> </w:t>
      </w:r>
      <w:r>
        <w:t xml:space="preserve">in both residential renovation and new commercial builds, ensuring that all practices comply with local regulations while meeting the aesthetic preferences of clients who value durability against humidity.</w:t>
      </w:r>
    </w:p>
    <w:bookmarkStart w:id="20" w:name="Xb9d9b2aeed1704266057e8f8006c3cd9a25b093"/>
    <w:p>
      <w:pPr>
        <w:pStyle w:val="Heading2"/>
      </w:pPr>
      <w:r>
        <w:t xml:space="preserve">2. Introduction to the Trade Context in Egypt AlexandriaEgypt Alexandria introduces specific challenges, particularly high humidity levels and salt air exposure near the coast. These environmental factors dictate material choices and finishing techniques for every project undertaken by a professional</w:t>
      </w:r>
      <w:r>
        <w:t xml:space="preserve"> </w:t>
      </w:r>
      <w:r>
        <w:rPr>
          <w:bCs/>
          <w:b/>
        </w:rPr>
        <w:t xml:space="preserve">Carpenter</w:t>
      </w:r>
      <w:r>
        <w:t xml:space="preserve">.</w:t>
      </w:r>
      <w:r>
        <w:t xml:space="preserve"> </w:t>
      </w:r>
      <w:r>
        <w:t xml:space="preserve">Historically, woodworking in Egypt has deep roots, but modern carpentry in</w:t>
      </w:r>
      <w:r>
        <w:t xml:space="preserve"> </w:t>
      </w:r>
      <w:r>
        <w:rPr>
          <w:bCs/>
          <w:b/>
        </w:rPr>
        <w:t xml:space="preserve">Egypt Alexandria has evolved to include intricate joinery for luxury interiors as well as robust structural work for commercial developments. This report aims to bridge the gap between traditional craftsmanship and modern efficiency, providing a roadmap for success in this competitive market.</w:t>
      </w:r>
    </w:p>
    <w:bookmarkEnd w:id="20"/>
    <w:bookmarkStart w:id="23" w:name="Xc17f925144dcf32b6e7b1161aed148a1a6af1c2"/>
    <w:p>
      <w:pPr>
        <w:pStyle w:val="Heading2"/>
      </w:pPr>
      <w:r>
        <w:t xml:space="preserve">3. Material Sourcing and Environmental AdaptationCarpenter project in Egypt Alexandria begins with the correct selection of materials. Standard timber used in arid inland regions may not perform well here due to moisture absorption, leading warping, rotting, or termite infestations. Therefore, sourcing treated hardwoods and high-grade engineered woods is essential.</w:t>
      </w:r>
    </w:p>
    <w:bookmarkStart w:id="21" w:name="Xd68aa5c72f38d1a88f12a64594b69f0e53c8ee7"/>
    <w:p>
      <w:pPr>
        <w:pStyle w:val="Heading3"/>
      </w:pPr>
      <w:r>
        <w:t xml:space="preserve">3.1 Humidity-Resistant WoodsEgypt Alexandria, teak and mahogany are preferred for their natural oil content which repels water. Alternatively, locally sourced acacia, treated with industrial-grade sealants, provides a cost-effective solution that maintains structural integrity. The</w:t>
      </w:r>
      <w:r>
        <w:t xml:space="preserve"> </w:t>
      </w:r>
      <w:r>
        <w:rPr>
          <w:bCs/>
          <w:b/>
        </w:rPr>
        <w:t xml:space="preserve">Carpenter</w:t>
      </w:r>
      <w:r>
        <w:t xml:space="preserve"> </w:t>
      </w:r>
      <w:r>
        <w:t xml:space="preserve">must ensure that all wood is kiln-dried to reduce moisture content before it leaves the workshop or arrives at the construction site.</w:t>
      </w:r>
    </w:p>
    <w:bookmarkEnd w:id="21"/>
    <w:bookmarkStart w:id="22" w:name="Xc5f33a6425437efa3dd0085867baad9e8415dfb"/>
    <w:p>
      <w:pPr>
        <w:pStyle w:val="Heading3"/>
      </w:pPr>
      <w:r>
        <w:t xml:space="preserve">3.2 Sustainable SourcingCarpenter operating in this region should prioritize FSC-certified woods or recycled timber where possible. This not only appeals to environmentally conscious clients but also aligns with emerging green building codes in major developments across</w:t>
      </w:r>
      <w:r>
        <w:t xml:space="preserve"> </w:t>
      </w:r>
      <w:r>
        <w:rPr>
          <w:bCs/>
          <w:b/>
        </w:rPr>
        <w:t xml:space="preserve">Egypt Alexandria.</w:t>
      </w:r>
    </w:p>
    <w:bookmarkEnd w:id="22"/>
    <w:bookmarkEnd w:id="23"/>
    <w:bookmarkStart w:id="26" w:name="X21a61e5db2eae0c138a9ef63cf73ac8ac25b55f"/>
    <w:p>
      <w:pPr>
        <w:pStyle w:val="Heading2"/>
      </w:pPr>
      <w:r>
        <w:t xml:space="preserve">4. Operational Strategies for the CarpenterEgypt Alexandria requires a blend of technical skill, business acumen, and cultural sensitivity. The following strategies are critical for project success.</w:t>
      </w:r>
    </w:p>
    <w:bookmarkStart w:id="24" w:name="Xe1a8eda5972943b206eef55a5256083aaccf178"/>
    <w:p>
      <w:pPr>
        <w:pStyle w:val="Heading3"/>
      </w:pPr>
      <w:r>
        <w:t xml:space="preserve">4.1 Customization vs StandardizationEgypt Alexandria often desire bespoke furniture and cabinetry that reflects their personal status while fitting into compact urban living spaces common in districts like San Stefano and Raml Station. A skilled</w:t>
      </w:r>
      <w:r>
        <w:t xml:space="preserve"> </w:t>
      </w:r>
      <w:r>
        <w:rPr>
          <w:bCs/>
          <w:b/>
        </w:rPr>
        <w:t xml:space="preserve">Carpenter</w:t>
      </w:r>
      <w:r>
        <w:t xml:space="preserve"> </w:t>
      </w:r>
      <w:r>
        <w:t xml:space="preserve">must be adept at creating space-saving solutions, such as modular kitchens and built-in wardrobes, which maximize utility without sacrificing aesthetic appeal.</w:t>
      </w:r>
    </w:p>
    <w:bookmarkEnd w:id="24"/>
    <w:bookmarkStart w:id="25" w:name="X4eab2bf40eeff301fb36b7e7d1ebf4f54832681"/>
    <w:p>
      <w:pPr>
        <w:pStyle w:val="Heading3"/>
      </w:pPr>
      <w:r>
        <w:t xml:space="preserve">4.2 Collaboration with Architects and EngineersEgypt AlexandriaCarpentermust integrate seamlessly with architects and structural engineers to ensure that woodwork elements, such as wooden facades or interior partitions, meet safety codes. This collaboration is vital for ensuring that the final product is both beautiful and structurally sound, particularly in areas prone to seismic activity or heavy wind loads due to its coastal location.</w:t>
      </w:r>
    </w:p>
    <w:bookmarkEnd w:id="25"/>
    <w:bookmarkEnd w:id="26"/>
    <w:bookmarkStart w:id="29" w:name="Xe4e4fca694adddddc1f9d08d9be34d632c659ab"/>
    <w:p>
      <w:pPr>
        <w:pStyle w:val="Heading2"/>
      </w:pPr>
      <w:r>
        <w:t xml:space="preserve">5. Marketing and Client Relations in Egypt AlexandriaEgypt Alexandria, reputation is currency. Word-of-mouth referrals remain a powerful tool, but digital presence is increasingly important. A professional portfolio showcasing previous work—specifically highlighting projects that have withstood the harsh coastal climate—is essential for attracting new clients.</w:t>
      </w:r>
    </w:p>
    <w:bookmarkStart w:id="27" w:name="X484a72c92edee947003f61eaaaa25aa241f8f03"/>
    <w:p>
      <w:pPr>
        <w:pStyle w:val="Heading3"/>
      </w:pPr>
      <w:r>
        <w:t xml:space="preserve">5.1 Building TrustEgypt AlexandriaCarpenter builds long-term relationships by delivering on promises and maintaining open communication throughout the project lifecycle.</w:t>
      </w:r>
    </w:p>
    <w:bookmarkEnd w:id="27"/>
    <w:bookmarkStart w:id="28" w:name="Xe55397adde66cea5481909565bd2b6ea4704f42"/>
    <w:p>
      <w:pPr>
        <w:pStyle w:val="Heading3"/>
      </w:pPr>
      <w:r>
        <w:t xml:space="preserve">52 Understanding Local AestheticsCarpentermust possess an eye for design that respects these cultural nuances. For instance, incorporating Islamic geometric patterns into wooden screens (Mashrabiya) can add significant value to a project in historic districts, appealing to clients who wish to honor local heritage while embracing modern comfort.</w:t>
      </w:r>
    </w:p>
    <w:bookmarkEnd w:id="28"/>
    <w:bookmarkEnd w:id="29"/>
    <w:bookmarkStart w:id="30" w:name="Xf3b459d2e98921e414ed1fb5a411c76e7d66113"/>
    <w:p>
      <w:pPr>
        <w:pStyle w:val="Heading2"/>
      </w:pPr>
      <w:r>
        <w:t xml:space="preserve">6. Regulatory Compliance and Safety StandardsCarpentermust adhere to all local municipal regulations regarding noise pollution, waste disposal, and workspace safety. Furthermore, compliance with national labor laws ensures fair wages and safe working conditions for apprentices and staff.</w:t>
      </w:r>
      <w:r>
        <w:t xml:space="preserve"> </w:t>
      </w:r>
      <w:r>
        <w:t xml:space="preserve">Safety protocols are particularly important when dealing with power tools and heavy machinery. Regular training sessions on equipment handling should be conducted to prevent accidents. Additionally, proper ventilation must be ensured in workshops to protect the health of the</w:t>
      </w:r>
      <w:r>
        <w:t xml:space="preserve"> </w:t>
      </w:r>
      <w:r>
        <w:rPr>
          <w:bCs/>
          <w:b/>
        </w:rPr>
        <w:t xml:space="preserve">Carpenterand assistants from dust inhalation, a common hazard in woodworking.</w:t>
      </w:r>
    </w:p>
    <w:p>
      <w:pPr>
        <w:pStyle w:val="FirstParagraph"/>
      </w:pPr>
      <w:r>
        <w:t xml:space="preserve">7. Conclusion and Future OutlookCarpentercan thrive in this dynamic market. This Project Report serves as a foundational document for understanding the specific demands of working in</w:t>
      </w:r>
    </w:p>
    <w:p>
      <w:pPr>
        <w:pStyle w:val="BodyText"/>
      </w:pPr>
      <w:r>
        <w:t xml:space="preserve">Egypt Alexandria. It highlights that success is not just about joining wood pieces together but about creating enduring value for the community while respecting the unique environmental and cultural context of the region. As demand for high-end residential and commercial projects grows, those who adapt to these local specifics will lead the industry forward.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Project Report: Alexandria, Egypt</dc:title>
  <dc:creator/>
  <dc:language>en</dc:language>
  <cp:keywords/>
  <dcterms:created xsi:type="dcterms:W3CDTF">2026-07-29T07:20:18Z</dcterms:created>
  <dcterms:modified xsi:type="dcterms:W3CDTF">2026-07-29T07:20:18Z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