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India</w:t>
      </w:r>
      <w:r>
        <w:t xml:space="preserve"> </w:t>
      </w:r>
      <w:r>
        <w:t xml:space="preserve">New</w:t>
      </w:r>
      <w:r>
        <w:t xml:space="preserve"> </w:t>
      </w:r>
      <w:r>
        <w:t xml:space="preserve">Delhi</w:t>
      </w:r>
    </w:p>
    <w:bookmarkStart w:id="21" w:name="X0a3b513bef4886a7a207f5f74b6f29f5bafc6b0"/>
    <w:p>
      <w:pPr>
        <w:pStyle w:val="Heading1"/>
      </w:pPr>
      <w:r>
        <w:t xml:space="preserve">Carpenter Project Report: Strategic Implementation and Operational Analysis in India New Delhi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Team</w:t>
      </w:r>
      <w:r>
        <w:br/>
      </w:r>
      <w:r>
        <w:rPr>
          <w:bCs/>
          <w:b/>
        </w:rPr>
        <w:t xml:space="preserve">From:</w:t>
      </w:r>
      <w:r>
        <w:t xml:space="preserve"> </w:t>
      </w:r>
      <w:r>
        <w:t xml:space="preserve">Senior Operations Analyst</w:t>
      </w:r>
      <w:r>
        <w:br/>
      </w:r>
      <w:r>
        <w:rPr>
          <w:bCs/>
          <w:b/>
        </w:rPr>
        <w:t xml:space="preserve">Subject:</w:t>
      </w:r>
    </w:p>
    <w:p>
      <w:pPr>
        <w:pStyle w:val="BodyText"/>
      </w:pPr>
      <w:r>
        <w:t xml:space="preserve">The purpose of this document is to provide a detailed project report focusing on the carpentry trade, specifically analyzing its dynamics, challenges, and opportunities within</w:t>
      </w:r>
      <w:r>
        <w:t xml:space="preserve"> </w:t>
      </w:r>
      <w:r>
        <w:rPr>
          <w:bCs/>
          <w:b/>
        </w:rPr>
        <w:t xml:space="preserve">India New Delhi</w:t>
      </w:r>
      <w:r>
        <w:t xml:space="preserve">. As one of the most rapidly urbanizing metropolitan areas in South Asia,</w:t>
      </w:r>
    </w:p>
    <w:p>
      <w:pPr>
        <w:pStyle w:val="BodyText"/>
      </w:pPr>
      <w:r>
        <w:t xml:space="preserve">India New Delhi presents a unique landscape for skilled trades. This report highlights that while the demand for high-quality wooden furniture and interior modifications is at an all-time high, the traditional framework of employing a</w:t>
      </w:r>
    </w:p>
    <w:p>
      <w:pPr>
        <w:pStyle w:val="BodyText"/>
      </w:pPr>
      <w:r>
        <w:t xml:space="preserve">Carpenter is undergoing significant transformation. The integration of modern supply chains, digital platforms, and changing consumer preferences in</w:t>
      </w:r>
    </w:p>
    <w:p>
      <w:pPr>
        <w:pStyle w:val="BodyText"/>
      </w:pPr>
      <w:r>
        <w:t xml:space="preserve">India New Delhi requires a reevaluation of how carpentry services are procured and delivered.</w:t>
      </w:r>
    </w:p>
    <w:p>
      <w:pPr>
        <w:pStyle w:val="BodyText"/>
      </w:pPr>
      <w:r>
        <w:t xml:space="preserve">India New Delhi, serving as the national capital territory, is a hub for political, cultural, and economic activity. The real estate sector in this region is robust, driven by both residential developments in satellite towns like Gurgaon and Noida (part of the National Capital Region) and urban renewal projects within central</w:t>
      </w:r>
    </w:p>
    <w:p>
      <w:pPr>
        <w:pStyle w:val="BodyText"/>
      </w:pPr>
      <w:r>
        <w:t xml:space="preserve">India New Delhi. In this context, the role of a</w:t>
      </w:r>
    </w:p>
    <w:p>
      <w:pPr>
        <w:pStyle w:val="BodyText"/>
      </w:pPr>
      <w:r>
        <w:t xml:space="preserve">Carpenter extends beyond mere woodworking; it encompasses custom furniture creation, modular kitchen installations, wardrobe design, and intricate woodwork for heritage buildings.</w:t>
      </w:r>
    </w:p>
    <w:p>
      <w:pPr>
        <w:pStyle w:val="BodyText"/>
      </w:pPr>
      <w:r>
        <w:t xml:space="preserve">Historically, carpentry in</w:t>
      </w:r>
    </w:p>
    <w:p>
      <w:pPr>
        <w:pStyle w:val="BodyText"/>
      </w:pPr>
      <w:r>
        <w:t xml:space="preserve">India New Delhi has been dominated by local artisans who rely on word-of-mouth referrals. However the modern homeowner or corporate client now seeks reliability, timeliness which are often lacking in the unorganized sector This report aims to analyze these shifts and propose a structured approach for managing carpentry projects effectively.</w:t>
      </w:r>
    </w:p>
    <w:p>
      <w:pPr>
        <w:pStyle w:val="BodyText"/>
      </w:pPr>
      <w:r>
        <w:t xml:space="preserve">The demand for skilled labor, particularly a competent</w:t>
      </w:r>
    </w:p>
    <w:p>
      <w:pPr>
        <w:pStyle w:val="BodyText"/>
      </w:pPr>
      <w:r>
        <w:t xml:space="preserve">Carpenter, has surged due several factors specific to</w:t>
      </w:r>
    </w:p>
    <w:p>
      <w:pPr>
        <w:pStyle w:val="BodyText"/>
      </w:pPr>
      <w:r>
        <w:t xml:space="preserve">India New Delhi:</w:t>
      </w:r>
    </w:p>
    <w:p>
      <w:pPr>
        <w:numPr>
          <w:ilvl w:val="0"/>
          <w:numId w:val="1001"/>
        </w:numPr>
        <w:pStyle w:val="Compact"/>
      </w:pPr>
      <w:r>
        <w:rPr>
          <w:bCs/>
          <w:b/>
        </w:rPr>
        <w:t xml:space="preserve">Rising Real Estate Values:India New Delhi</w:t>
      </w:r>
    </w:p>
    <w:p>
      <w:pPr>
        <w:numPr>
          <w:ilvl w:val="0"/>
          <w:numId w:val="1001"/>
        </w:numPr>
        <w:pStyle w:val="Compact"/>
      </w:pPr>
      <w:r>
        <w:t xml:space="preserve">Inflation and Cost Sensitivity:India New Delhi remain cost-conscious. There is a growing preference for high-quality materials that offer durability without exorbitant costs, positioning experienced</w:t>
      </w:r>
    </w:p>
    <w:p>
      <w:pPr>
        <w:numPr>
          <w:ilvl w:val="0"/>
          <w:numId w:val="1000"/>
        </w:numPr>
        <w:pStyle w:val="Compact"/>
      </w:pPr>
      <w:r>
        <w:t xml:space="preserve">Carpenters as value creators.</w:t>
      </w:r>
    </w:p>
    <w:p>
      <w:pPr>
        <w:numPr>
          <w:ilvl w:val="0"/>
          <w:numId w:val="1001"/>
        </w:numPr>
        <w:pStyle w:val="Compact"/>
      </w:pPr>
      <w:r>
        <w:t xml:space="preserve">Rental Market Dynamics:India New Delhi; consists of young professionals and families renting apartments. This demographic drives demand for modular and easily disassembled wooden furniture, requiring specialized carpentry skills.</w:t>
      </w:r>
    </w:p>
    <w:p>
      <w:pPr>
        <w:pStyle w:val="FirstParagraph"/>
      </w:pPr>
      <w:r>
        <w:t xml:space="preserve">Despite the high demand, executing projects in</w:t>
      </w:r>
    </w:p>
    <w:p>
      <w:pPr>
        <w:pStyle w:val="BodyText"/>
      </w:pPr>
      <w:r>
        <w:t xml:space="preserve">India New Delhi; is fraught with challenges that affect both the</w:t>
      </w:r>
    </w:p>
    <w:p>
      <w:pPr>
        <w:pStyle w:val="BodyText"/>
      </w:pPr>
      <w:r>
        <w:t xml:space="preserve">Carpenter; and the client:</w:t>
      </w:r>
    </w:p>
    <w:p>
      <w:pPr>
        <w:pStyle w:val="BodyText"/>
      </w:pPr>
      <w:r>
        <w:rPr>
          <w:bCs/>
          <w:b/>
        </w:rPr>
        <w:t xml:space="preserve">Skill Gap and Labor Shortage:India New Delhi</w:t>
      </w:r>
      <w:r>
        <w:t xml:space="preserve">, are often hesitant to enter traditional trades due to perceived low social status or lack of formal training. This has led to a shortage of highly skilled masters, forcing reliance on semi-skilled labor which can compromise quality.</w:t>
      </w:r>
    </w:p>
    <w:p>
      <w:pPr>
        <w:pStyle w:val="BodyText"/>
      </w:pPr>
      <w:r>
        <w:rPr>
          <w:bCs/>
          <w:b/>
        </w:rPr>
        <w:t xml:space="preserve">Material Supply Chain Volatility:</w:t>
      </w:r>
      <w:r>
        <w:t xml:space="preserve">; The cost and availability of raw materials like teak, sheesham, and plywood fluctuate significantly. In</w:t>
      </w:r>
      <w:r>
        <w:t xml:space="preserve"> </w:t>
      </w:r>
      <w:r>
        <w:rPr>
          <w:bCs/>
          <w:b/>
        </w:rPr>
        <w:t xml:space="preserve">India New Delhi</w:t>
      </w:r>
    </w:p>
    <w:p>
      <w:pPr>
        <w:pStyle w:val="BodyText"/>
      </w:pPr>
      <w:r>
        <w:t xml:space="preserve">Lack of Standardization:Carpenter; in the unorganized market. This lack of transparency often leads to disputes and dissatisfaction among clients in</w:t>
      </w:r>
    </w:p>
    <w:p>
      <w:pPr>
        <w:pStyle w:val="BodyText"/>
      </w:pPr>
      <w:r>
        <w:t xml:space="preserve">India New Delhi.</w:t>
      </w:r>
    </w:p>
    <w:p>
      <w:pPr>
        <w:pStyle w:val="BodyText"/>
      </w:pPr>
      <w:r>
        <w:t xml:space="preserve">To ensure successful project outcomes involving a</w:t>
      </w:r>
    </w:p>
    <w:p>
      <w:pPr>
        <w:pStyle w:val="BodyText"/>
      </w:pPr>
      <w:r>
        <w:t xml:space="preserve">Carpenter in the context of</w:t>
      </w:r>
    </w:p>
    <w:p>
      <w:pPr>
        <w:pStyle w:val="BodyText"/>
      </w:pPr>
      <w:r>
        <w:t xml:space="preserve">India New Delhi;5.1 Formalization and Digital Integration;</w:t>
      </w:r>
    </w:p>
    <w:p>
      <w:pPr>
        <w:pStyle w:val="BodyText"/>
      </w:pPr>
      <w:r>
        <w:t xml:space="preserve">The first step is to bridge the digital divide for local</w:t>
      </w:r>
    </w:p>
    <w:p>
      <w:pPr>
        <w:pStyle w:val="BodyText"/>
      </w:pPr>
      <w:r>
        <w:t xml:space="preserve">Carpenters operating in</w:t>
      </w:r>
    </w:p>
    <w:p>
      <w:pPr>
        <w:pStyle w:val="BodyText"/>
      </w:pPr>
      <w:r>
        <w:t xml:space="preserve">India New Delhi. By registering on verified home-service platforms, a</w:t>
      </w:r>
      <w:r>
        <w:t xml:space="preserve"> </w:t>
      </w:r>
      <w:r>
        <w:rPr>
          <w:bCs/>
          <w:b/>
        </w:rPr>
        <w:t xml:space="preserve">Carpenter</w:t>
      </w:r>
      <w:r>
        <w:t xml:space="preserve"> </w:t>
      </w:r>
      <w:r>
        <w:t xml:space="preserve">can gain access to a wider clientele while establishing a digital portfolio. This enhances trust and allows for transparent pricing models, addressing the information asymmetry that currently plagues the market.</w:t>
      </w:r>
    </w:p>
    <w:p>
      <w:pPr>
        <w:pStyle w:val="BodyText"/>
      </w:pPr>
      <w:r>
        <w:t xml:space="preserve">;5.2 Supply Chain Optimization;</w:t>
      </w:r>
    </w:p>
    <w:p>
      <w:pPr>
        <w:pStyle w:val="BodyText"/>
      </w:pPr>
      <w:r>
        <w:t xml:space="preserve">Projects in</w:t>
      </w:r>
    </w:p>
    <w:p>
      <w:pPr>
        <w:pStyle w:val="BodyText"/>
      </w:pPr>
      <w:r>
        <w:t xml:space="preserve">India New Delhi; should establish direct relationships with local lumber yards or certified suppliers of engineered wood. This ensures that a</w:t>
      </w:r>
      <w:r>
        <w:t xml:space="preserve"> </w:t>
      </w:r>
      <w:r>
        <w:rPr>
          <w:bCs/>
          <w:b/>
        </w:rPr>
        <w:t xml:space="preserve">CarpenterIndia New Delhi</w:t>
      </w:r>
      <w:r>
        <w:t xml:space="preserve">; or high-rise delivery protocols in new apartments is crucial.</w:t>
      </w:r>
    </w:p>
    <w:p>
      <w:pPr>
        <w:pStyle w:val="BodyText"/>
      </w:pPr>
      <w:r>
        <w:t xml:space="preserve">;5.3 Training and Skill Development;</w:t>
      </w:r>
    </w:p>
    <w:p>
      <w:pPr>
        <w:pStyle w:val="BodyText"/>
      </w:pPr>
      <w:r>
        <w:t xml:space="preserve">Collaborating with local vocational training centers in</w:t>
      </w:r>
      <w:r>
        <w:t xml:space="preserve"> </w:t>
      </w:r>
      <w:r>
        <w:rPr>
          <w:bCs/>
          <w:b/>
        </w:rPr>
        <w:t xml:space="preserve">India New Delhi; can help upskill existing</w:t>
      </w:r>
      <w:r>
        <w:rPr>
          <w:bCs/>
          <w:b/>
        </w:rPr>
        <w:t xml:space="preserve"> </w:t>
      </w:r>
      <w:r>
        <w:rPr>
          <w:bCs/>
          <w:b/>
          <w:bCs/>
          <w:b/>
        </w:rPr>
        <w:t xml:space="preserve">CarpenterCarpenter</w:t>
      </w:r>
    </w:p>
    <w:p>
      <w:pPr>
        <w:pStyle w:val="BodyText"/>
      </w:pPr>
      <w:r>
        <w:t xml:space="preserve">Understanding the financial aspect is vital for any project report regarding a</w:t>
      </w:r>
      <w:r>
        <w:t xml:space="preserve"> </w:t>
      </w:r>
      <w:r>
        <w:rPr>
          <w:bCs/>
          <w:b/>
        </w:rPr>
        <w:t xml:space="preserve">Carpenter</w:t>
      </w:r>
      <w:r>
        <w:t xml:space="preserve">; in</w:t>
      </w:r>
    </w:p>
    <w:p>
      <w:pPr>
        <w:pStyle w:val="BodyText"/>
      </w:pPr>
      <w:r>
        <w:t xml:space="preserve">India New Delhi; Labor costs in the capital region are competitive but vary based on expertise. A master craftsman may charge significantly more than an apprentice, but the long-term value lies in durability and finish quality. Clients must budget for:Direct labor charges for the</w:t>
      </w:r>
      <w:r>
        <w:t xml:space="preserve"> </w:t>
      </w:r>
      <w:r>
        <w:rPr>
          <w:bCs/>
          <w:b/>
        </w:rPr>
        <w:t xml:space="preserve">Carpenter</w:t>
      </w:r>
      <w:r>
        <w:t xml:space="preserve">;.</w:t>
      </w:r>
    </w:p>
    <w:p>
      <w:pPr>
        <w:pStyle w:val="BodyText"/>
      </w:pPr>
      <w:r>
        <w:t xml:space="preserve">Material costs which are subject to market volatility.</w:t>
      </w:r>
    </w:p>
    <w:p>
      <w:pPr>
        <w:pStyle w:val="BodyText"/>
      </w:pPr>
      <w:r>
        <w:t xml:space="preserve">Potential costs for design consultancy if custom aesthetics are required.</w:t>
      </w:r>
    </w:p>
    <w:bookmarkStart w:id="20" w:name="section"/>
    <w:p>
      <w:pPr>
        <w:pStyle w:val="Heading2"/>
      </w:pPr>
    </w:p>
    <w:p>
      <w:pPr>
        <w:pStyle w:val="FirstParagraph"/>
      </w:pPr>
      <w:r>
        <w:t xml:space="preserve">In conclusion, the carpentry sector in</w:t>
      </w:r>
    </w:p>
    <w:p>
      <w:pPr>
        <w:pStyle w:val="BodyText"/>
      </w:pPr>
      <w:r>
        <w:t xml:space="preserve">India New Delhi; is at a pivotal juncture. The synergy between traditional craftsmanship and modern project management practices is essential to meet the growing demands of a sophisticated urban populace. For stakeholders involved in construction, renovation, or interior design projects in</w:t>
      </w:r>
    </w:p>
    <w:p>
      <w:pPr>
        <w:pStyle w:val="BodyText"/>
      </w:pPr>
      <w:r>
        <w:t xml:space="preserve">India New Delhi, engaging with professional and reliable</w:t>
      </w:r>
    </w:p>
    <w:p>
      <w:pPr>
        <w:pStyle w:val="BodyText"/>
      </w:pPr>
      <w:r>
        <w:t xml:space="preserve">CarpenterThis project report underscores the need for structured engagement, technological adoption, and skill enhancement to sustain the high standards required in</w:t>
      </w:r>
    </w:p>
    <w:p>
      <w:pPr>
        <w:pStyle w:val="BodyText"/>
      </w:pPr>
      <w:r>
        <w:t xml:space="preserve">India New Delhi;’s competitive market. By addressing the current gaps in labor quality and supply chain logistics, we can ensure that every project involving a</w:t>
      </w:r>
    </w:p>
    <w:p>
      <w:pPr>
        <w:pStyle w:val="BodyText"/>
      </w:pPr>
      <w:r>
        <w:t xml:space="preserve">Carpenter</w:t>
      </w:r>
    </w:p>
    <w:p>
      <w:pPr>
        <w:pStyle w:val="BodyText"/>
      </w:pPr>
      <w:r>
        <w:t xml:space="preserve">This document serves as a foundational guide for all future initiatives related to carpentry services within the defined geographic scope of</w:t>
      </w:r>
    </w:p>
    <w:p>
      <w:pPr>
        <w:pStyle w:val="BodyText"/>
      </w:pPr>
      <w:r>
        <w:t xml:space="preserve">India New Delhi.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India New Delhi</dc:title>
  <dc:creator/>
  <dc:language>en</dc:language>
  <cp:keywords/>
  <dcterms:created xsi:type="dcterms:W3CDTF">2026-07-29T09:56:48Z</dcterms:created>
  <dcterms:modified xsi:type="dcterms:W3CDTF">2026-07-29T09:56:48Z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