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Carpenter</w:t>
      </w:r>
      <w:r>
        <w:t xml:space="preserve"> </w:t>
      </w:r>
      <w:r>
        <w:t xml:space="preserve">Project</w:t>
      </w:r>
      <w:r>
        <w:t xml:space="preserve"> </w:t>
      </w:r>
      <w:r>
        <w:t xml:space="preserve">Report:</w:t>
      </w:r>
      <w:r>
        <w:t xml:space="preserve"> </w:t>
      </w:r>
      <w:r>
        <w:t xml:space="preserve">Italy</w:t>
      </w:r>
      <w:r>
        <w:t xml:space="preserve"> </w:t>
      </w:r>
      <w:r>
        <w:t xml:space="preserve">Rome</w:t>
      </w:r>
    </w:p>
    <w:p>
      <w:pPr>
        <w:pStyle w:val="FirstParagraph"/>
      </w:pPr>
      <w:r>
        <w:t xml:space="preserve">```html</w:t>
      </w:r>
    </w:p>
    <w:bookmarkStart w:id="31" w:name="carpenter-project-report-italy-rome"/>
    <w:p>
      <w:pPr>
        <w:pStyle w:val="Heading1"/>
      </w:pPr>
      <w:r>
        <w:t xml:space="preserve">Carpenter Project Report: Italy Rome</w:t>
      </w:r>
    </w:p>
    <w:p>
      <w:pPr>
        <w:pStyle w:val="FirstParagraph"/>
      </w:pPr>
      <w:r>
        <w:t xml:space="preserve">This document serves as a comprehensive overview of the carpentry operations and strategic initiatives currently underway in</w:t>
      </w:r>
      <w:r>
        <w:t xml:space="preserve"> </w:t>
      </w:r>
      <w:r>
        <w:rPr>
          <w:bCs/>
          <w:b/>
        </w:rPr>
        <w:t xml:space="preserve">Rome, Italy</w:t>
      </w:r>
      <w:r>
        <w:t xml:space="preserve">. The focus is on traditional craftsmanship combined with modern efficiency, specifically tailored to meet the unique demands of the Roman market.</w:t>
      </w:r>
    </w:p>
    <w:bookmarkStart w:id="20" w:name="executive-summary"/>
    <w:p>
      <w:pPr>
        <w:pStyle w:val="Heading2"/>
      </w:pPr>
      <w:r>
        <w:t xml:space="preserve">Executive Summary</w:t>
      </w:r>
    </w:p>
    <w:p>
      <w:pPr>
        <w:pStyle w:val="FirstParagraph"/>
      </w:pPr>
      <w:r>
        <w:t xml:space="preserve">The objective of this</w:t>
      </w:r>
      <w:r>
        <w:t xml:space="preserve"> </w:t>
      </w:r>
      <w:r>
        <w:rPr>
          <w:bCs/>
          <w:b/>
        </w:rPr>
        <w:t xml:space="preserve">Carpenter</w:t>
      </w:r>
      <w:r>
        <w:t xml:space="preserve"> </w:t>
      </w:r>
      <w:r>
        <w:t xml:space="preserve">initiative in</w:t>
      </w:r>
    </w:p>
    <w:p>
      <w:pPr>
        <w:pStyle w:val="BodyText"/>
      </w:pPr>
      <w:r>
        <w:t xml:space="preserve">Rome, Italy, is to establish a premier woodworking and restoration service that honors the rich architectural heritage of the Eternal City while embracing sustainable practices. Rome presents a unique landscape for carpentry due to its historical buildings, antique furniture demands, and modern renovation projects. This report outlines the operational framework, market analysis, and quality assurance protocols designed to succeed in this competitive environment.</w:t>
      </w:r>
    </w:p>
    <w:bookmarkEnd w:id="20"/>
    <w:bookmarkStart w:id="21" w:name="market-analysis-the-rome-context"/>
    <w:p>
      <w:pPr>
        <w:pStyle w:val="Heading2"/>
      </w:pPr>
      <w:r>
        <w:t xml:space="preserve">Market Analysis: The Rome Context</w:t>
      </w:r>
    </w:p>
    <w:p>
      <w:pPr>
        <w:pStyle w:val="FirstParagraph"/>
      </w:pPr>
      <w:r>
        <w:t xml:space="preserve">The city of</w:t>
      </w:r>
      <w:r>
        <w:t xml:space="preserve"> </w:t>
      </w:r>
      <w:r>
        <w:rPr>
          <w:bCs/>
          <w:b/>
        </w:rPr>
        <w:t xml:space="preserve">Rome</w:t>
      </w:r>
      <w:r>
        <w:t xml:space="preserve">, located in</w:t>
      </w:r>
    </w:p>
    <w:p>
      <w:pPr>
        <w:pStyle w:val="BodyText"/>
      </w:pPr>
      <w:r>
        <w:t xml:space="preserve">Italy, is a hub of history and culture. The demand for skilled carpenters is driven by several factors:</w:t>
      </w:r>
    </w:p>
    <w:p>
      <w:pPr>
        <w:numPr>
          <w:ilvl w:val="0"/>
          <w:numId w:val="1001"/>
        </w:numPr>
        <w:pStyle w:val="Compact"/>
      </w:pPr>
      <w:r>
        <w:rPr>
          <w:bCs/>
          <w:b/>
        </w:rPr>
        <w:t xml:space="preserve">Historical Restoration:</w:t>
      </w:r>
      <w:r>
        <w:t xml:space="preserve"> </w:t>
      </w:r>
      <w:r>
        <w:t xml:space="preserve">Many structures in Rome require delicate restoration work, necessitating carpenters who understand traditional joinery and period-specific wood treatments.</w:t>
      </w:r>
    </w:p>
    <w:p>
      <w:pPr>
        <w:numPr>
          <w:ilvl w:val="0"/>
          <w:numId w:val="1001"/>
        </w:numPr>
        <w:pStyle w:val="Compact"/>
      </w:pPr>
      <w:r>
        <w:rPr>
          <w:bCs/>
          <w:b/>
        </w:rPr>
        <w:t xml:space="preserve">Luxury Residential Interiors:</w:t>
      </w:r>
      <w:r>
        <w:t xml:space="preserve">: High-end apartments and villas in areas such as Trastevere, Prati, and the historic center demand bespoke furniture designs that blend classic aesthetics with contemporary functionality.</w:t>
      </w:r>
    </w:p>
    <w:p>
      <w:pPr>
        <w:numPr>
          <w:ilvl w:val="0"/>
          <w:numId w:val="1001"/>
        </w:numPr>
        <w:pStyle w:val="Compact"/>
      </w:pPr>
      <w:r>
        <w:rPr>
          <w:bCs/>
          <w:b/>
        </w:rPr>
        <w:t xml:space="preserve">Sustainable Sourcing:</w:t>
      </w:r>
      <w:r>
        <w:t xml:space="preserve">: There is a growing preference among Italian consumers for eco-friendly materials. Our strategy includes sourcing sustainably harvested timber from within Italy and neighboring European countries.</w:t>
      </w:r>
    </w:p>
    <w:bookmarkEnd w:id="21"/>
    <w:bookmarkStart w:id="25" w:name="carpenter-operational-strategy"/>
    <w:p>
      <w:pPr>
        <w:pStyle w:val="Heading2"/>
      </w:pPr>
      <w:r>
        <w:t xml:space="preserve">Carpenter Operational Strategy</w:t>
      </w:r>
    </w:p>
    <w:p>
      <w:pPr>
        <w:pStyle w:val="FirstParagraph"/>
      </w:pPr>
      <w:r>
        <w:t xml:space="preserve">To meet the expectations of clients in</w:t>
      </w:r>
    </w:p>
    <w:p>
      <w:pPr>
        <w:pStyle w:val="BodyText"/>
      </w:pPr>
      <w:r>
        <w:t xml:space="preserve">Rome, Italy, our</w:t>
      </w:r>
      <w:r>
        <w:t xml:space="preserve"> </w:t>
      </w:r>
      <w:r>
        <w:rPr>
          <w:bCs/>
          <w:b/>
        </w:rPr>
        <w:t xml:space="preserve">Carpenter</w:t>
      </w:r>
      <w:r>
        <w:t xml:space="preserve"> </w:t>
      </w:r>
      <w:r>
        <w:t xml:space="preserve">team will adhere to strict operational guidelines:</w:t>
      </w:r>
    </w:p>
    <w:bookmarkStart w:id="22" w:name="craftsmanship"/>
    <w:p>
      <w:pPr>
        <w:pStyle w:val="Heading3"/>
      </w:pPr>
      <w:r>
        <w:t xml:space="preserve">1. Mastery of Traditional Techniques</w:t>
      </w:r>
    </w:p>
    <w:p>
      <w:pPr>
        <w:pStyle w:val="FirstParagraph"/>
      </w:pPr>
      <w:r>
        <w:t xml:space="preserve">The core competency of our</w:t>
      </w:r>
    </w:p>
    <w:p>
      <w:pPr>
        <w:pStyle w:val="BodyText"/>
      </w:pPr>
      <w:r>
        <w:t xml:space="preserve">Carpenter workforce lies in their ability to perform intricate woodworking tasks. This includes:</w:t>
      </w:r>
    </w:p>
    <w:p>
      <w:pPr>
        <w:pStyle w:val="BodyText"/>
      </w:pPr>
      <w:r>
        <w:br/>
      </w:r>
    </w:p>
    <w:p>
      <w:pPr>
        <w:pStyle w:val="BodyText"/>
      </w:pPr>
      <w:r>
        <w:t xml:space="preserve">Inlay and marquetry work for antique furniture restoration.</w:t>
      </w:r>
    </w:p>
    <w:p>
      <w:pPr>
        <w:pStyle w:val="BodyText"/>
      </w:pPr>
      <w:r>
        <w:t xml:space="preserve">Cabinet making using solid oak, walnut, and cherry wood.</w:t>
      </w:r>
    </w:p>
    <w:p>
      <w:pPr>
        <w:pStyle w:val="BodyText"/>
      </w:pPr>
      <w:r>
        <w:t xml:space="preserve">Custom window and door frames that respect the architectural integrity of historical buildings in Rome.</w:t>
      </w:r>
    </w:p>
    <w:bookmarkEnd w:id="22"/>
    <w:bookmarkStart w:id="23" w:name="quality-assurance"/>
    <w:p>
      <w:pPr>
        <w:pStyle w:val="Heading3"/>
      </w:pPr>
      <w:r>
        <w:t xml:space="preserve">2. Quality Control Protocols</w:t>
      </w:r>
    </w:p>
    <w:p>
      <w:pPr>
        <w:pStyle w:val="FirstParagraph"/>
      </w:pPr>
      <w:r>
        <w:br/>
      </w:r>
    </w:p>
    <w:p>
      <w:pPr>
        <w:pStyle w:val="BodyText"/>
      </w:pPr>
      <w:r>
        <w:t xml:space="preserve">All projects undertaken by our</w:t>
      </w:r>
    </w:p>
    <w:p>
      <w:pPr>
        <w:pStyle w:val="BodyText"/>
      </w:pPr>
      <w:r>
        <w:t xml:space="preserve">Carpenter division undergo a rigorous quality assurance process. Before any piece is delivered to a client in</w:t>
      </w:r>
    </w:p>
    <w:p>
      <w:pPr>
        <w:pStyle w:val="BodyText"/>
      </w:pPr>
      <w:r>
        <w:t xml:space="preserve">Rome, Italy, it must pass inspection for:</w:t>
      </w:r>
    </w:p>
    <w:p>
      <w:pPr>
        <w:pStyle w:val="BodyText"/>
      </w:pPr>
      <w:r>
        <w:br/>
      </w:r>
    </w:p>
    <w:p>
      <w:pPr>
        <w:pStyle w:val="BodyText"/>
      </w:pPr>
      <w:r>
        <w:t xml:space="preserve">Structural integrity and durability.</w:t>
      </w:r>
    </w:p>
    <w:p>
      <w:pPr>
        <w:pStyle w:val="BodyText"/>
      </w:pPr>
      <w:r>
        <w:t xml:space="preserve">Precision of joints and finishes.</w:t>
      </w:r>
    </w:p>
    <w:p>
      <w:pPr>
        <w:pStyle w:val="BodyText"/>
      </w:pPr>
      <w:r>
        <w:t xml:space="preserve">Aesthetic alignment with design specifications.</w:t>
      </w:r>
    </w:p>
    <w:p>
      <w:pPr>
        <w:pStyle w:val="BodyText"/>
      </w:pPr>
      <w:r>
        <w:br/>
      </w:r>
    </w:p>
    <w:bookmarkEnd w:id="23"/>
    <w:bookmarkStart w:id="24" w:name="sustainability"/>
    <w:p>
      <w:pPr>
        <w:pStyle w:val="Heading3"/>
      </w:pPr>
      <w:r>
        <w:t xml:space="preserve">3. Environmental Responsibility</w:t>
      </w:r>
    </w:p>
    <w:p>
      <w:pPr>
        <w:pStyle w:val="FirstParagraph"/>
      </w:pPr>
      <w:r>
        <w:br/>
      </w:r>
    </w:p>
    <w:p>
      <w:pPr>
        <w:pStyle w:val="BodyText"/>
      </w:pPr>
      <w:r>
        <w:t xml:space="preserve">In line with Italian regulations regarding environmental protection, our</w:t>
      </w:r>
    </w:p>
    <w:p>
      <w:pPr>
        <w:pStyle w:val="BodyText"/>
      </w:pPr>
      <w:r>
        <w:t xml:space="preserve">Carpenter team utilizes non-toxic finishes and adhesives. Waste management protocols ensure that wood scraps are recycled or repurposed for smaller craft items.</w:t>
      </w:r>
    </w:p>
    <w:p>
      <w:pPr>
        <w:pStyle w:val="BodyText"/>
      </w:pPr>
      <w:r>
        <w:br/>
      </w:r>
    </w:p>
    <w:bookmarkEnd w:id="24"/>
    <w:bookmarkEnd w:id="25"/>
    <w:bookmarkStart w:id="26" w:name="project-timeline-and-milestones"/>
    <w:p>
      <w:pPr>
        <w:pStyle w:val="Heading2"/>
      </w:pPr>
      <w:r>
        <w:t xml:space="preserve">Project Timeline and Milestones</w:t>
      </w:r>
    </w:p>
    <w:p>
      <w:pPr>
        <w:pStyle w:val="FirstParagraph"/>
      </w:pPr>
      <w:r>
        <w:br/>
      </w:r>
    </w:p>
    <w:p>
      <w:pPr>
        <w:pStyle w:val="BodyText"/>
      </w:pPr>
      <w:r>
        <w:t xml:space="preserve">The implementation phase for this project in</w:t>
      </w:r>
    </w:p>
    <w:p>
      <w:pPr>
        <w:pStyle w:val="BodyText"/>
      </w:pPr>
      <w:r>
        <w:t xml:space="preserve">Rome, Italy is structured as follows:</w:t>
      </w:r>
    </w:p>
    <w:p>
      <w:pPr>
        <w:pStyle w:val="BodyText"/>
      </w:pPr>
      <w:r>
        <w:br/>
      </w:r>
    </w:p>
    <w:p>
      <w:pPr>
        <w:pStyle w:val="BodyText"/>
      </w:pPr>
      <w:r>
        <w:t xml:space="preserve">Month 1-2: Site selection and workshop setup in a central location accessible to historic districts.</w:t>
      </w:r>
    </w:p>
    <w:p>
      <w:pPr>
        <w:pStyle w:val="BodyText"/>
      </w:pPr>
      <w:r>
        <w:t xml:space="preserve">Month 3-4: Recruitment and training of skilled carpenters with experience in restoration work.</w:t>
      </w:r>
    </w:p>
    <w:p>
      <w:pPr>
        <w:pStyle w:val="BodyText"/>
      </w:pPr>
      <w:r>
        <w:t xml:space="preserve">Month 5-6: Launch of marketing campaigns targeting interior designers, architects, and private homeowners in Rome.</w:t>
      </w:r>
    </w:p>
    <w:p>
      <w:pPr>
        <w:pStyle w:val="BodyText"/>
      </w:pPr>
      <w:r>
        <w:br/>
      </w:r>
    </w:p>
    <w:bookmarkEnd w:id="26"/>
    <w:bookmarkStart w:id="27" w:name="risk-management"/>
    <w:p>
      <w:pPr>
        <w:pStyle w:val="Heading2"/>
      </w:pPr>
      <w:r>
        <w:t xml:space="preserve">Risk Management</w:t>
      </w:r>
    </w:p>
    <w:p>
      <w:pPr>
        <w:pStyle w:val="FirstParagraph"/>
      </w:pPr>
      <w:r>
        <w:br/>
      </w:r>
    </w:p>
    <w:p>
      <w:pPr>
        <w:pStyle w:val="BodyText"/>
      </w:pPr>
      <w:r>
        <w:t xml:space="preserve">Potential challenges include regulatory hurdles related to heritage conservation laws in Italy. To mitigate this risk, we have engaged legal experts specializing in Italian construction law to ensure all</w:t>
      </w:r>
    </w:p>
    <w:p>
      <w:pPr>
        <w:pStyle w:val="BodyText"/>
      </w:pPr>
      <w:r>
        <w:t xml:space="preserve">Carpenter activities comply with local ordinances. Additionally, fluctuating wood prices are managed through long-term contracts with suppliers.</w:t>
      </w:r>
    </w:p>
    <w:p>
      <w:pPr>
        <w:pStyle w:val="BodyText"/>
      </w:pPr>
      <w:r>
        <w:br/>
      </w:r>
    </w:p>
    <w:bookmarkEnd w:id="27"/>
    <w:bookmarkStart w:id="28" w:name="conclusion"/>
    <w:p>
      <w:pPr>
        <w:pStyle w:val="Heading2"/>
      </w:pPr>
      <w:r>
        <w:t xml:space="preserve">Conclusion</w:t>
      </w:r>
    </w:p>
    <w:p>
      <w:pPr>
        <w:pStyle w:val="FirstParagraph"/>
      </w:pPr>
      <w:r>
        <w:br/>
      </w:r>
    </w:p>
    <w:p>
      <w:pPr>
        <w:pStyle w:val="BodyText"/>
      </w:pPr>
      <w:r>
        <w:t xml:space="preserve">The success of this project hinges on our ability to deliver exceptional craftsmanship while respecting the cultural and architectural nuances of</w:t>
      </w:r>
    </w:p>
    <w:p>
      <w:pPr>
        <w:pStyle w:val="BodyText"/>
      </w:pPr>
      <w:r>
        <w:t xml:space="preserve">Rome, Italy. By positioning ourselves as a leader in both traditional restoration and modern design, the</w:t>
      </w:r>
      <w:r>
        <w:t xml:space="preserve"> </w:t>
      </w:r>
      <w:r>
        <w:rPr>
          <w:bCs/>
          <w:b/>
        </w:rPr>
        <w:t xml:space="preserve">Carpenter</w:t>
      </w:r>
      <w:r>
        <w:t xml:space="preserve"> </w:t>
      </w:r>
      <w:r>
        <w:t xml:space="preserve">service will become an integral part of Rome’s vibrant artisan community. This report confirms that with proper planning and execution, our operations will thrive in one of Europe’s most demanding yet rewarding markets.</w:t>
      </w:r>
    </w:p>
    <w:p>
      <w:pPr>
        <w:pStyle w:val="BodyText"/>
      </w:pPr>
      <w:r>
        <w:br/>
      </w:r>
    </w:p>
    <w:bookmarkEnd w:id="28"/>
    <w:bookmarkStart w:id="29" w:name="appendices"/>
    <w:p>
      <w:pPr>
        <w:pStyle w:val="Heading2"/>
      </w:pPr>
      <w:r>
        <w:t xml:space="preserve">Appendices</w:t>
      </w:r>
    </w:p>
    <w:p>
      <w:pPr>
        <w:pStyle w:val="FirstParagraph"/>
      </w:pPr>
      <w:r>
        <w:br/>
      </w:r>
    </w:p>
    <w:p>
      <w:pPr>
        <w:pStyle w:val="BodyText"/>
      </w:pPr>
      <w:r>
        <w:t xml:space="preserve">A: List of Certified Wood Suppliers in Italy</w:t>
      </w:r>
    </w:p>
    <w:p>
      <w:pPr>
        <w:pStyle w:val="BodyText"/>
      </w:pPr>
      <w:r>
        <w:t xml:space="preserve">B: Sample Portfolio of Completed Restoration Projects in Rome</w:t>
      </w:r>
    </w:p>
    <w:p>
      <w:pPr>
        <w:pStyle w:val="FirstParagraph"/>
      </w:pPr>
      <w:r>
        <w:br/>
      </w:r>
    </w:p>
    <w:bookmarkEnd w:id="29"/>
    <w:bookmarkStart w:id="30" w:name="contact-information"/>
    <w:p>
      <w:pPr>
        <w:pStyle w:val="Heading2"/>
      </w:pPr>
      <w:r>
        <w:t xml:space="preserve">Contact Information</w:t>
      </w:r>
    </w:p>
    <w:p>
      <w:pPr>
        <w:pStyle w:val="FirstParagraph"/>
      </w:pPr>
      <w:r>
        <w:br/>
      </w:r>
    </w:p>
    <w:p>
      <w:pPr>
        <w:pStyle w:val="BodyText"/>
      </w:pPr>
      <w:r>
        <w:t xml:space="preserve">For further inquiries regarding the</w:t>
      </w:r>
    </w:p>
    <w:p>
      <w:pPr>
        <w:pStyle w:val="BodyText"/>
      </w:pPr>
      <w:r>
        <w:t xml:space="preserve">Carpenter Project Report: Italy Rome, please contact our project manager at info@carpentryrome.it or visit our office in Via dei Fori Imperiali, Rome.</w:t>
      </w:r>
    </w:p>
    <w:p>
      <w:pPr>
        <w:pStyle w:val="BodyText"/>
      </w:pPr>
      <w:r>
        <w:br/>
      </w:r>
    </w:p>
    <w:p>
      <w:r>
        <w:pict>
          <v:rect style="width:0;height:1.5pt" o:hralign="center" o:hrstd="t" o:hr="t"/>
        </w:pict>
      </w:r>
    </w:p>
    <w:p>
      <w:pPr>
        <w:pStyle w:val="FirstParagraph"/>
      </w:pPr>
      <w:r>
        <w:br/>
      </w:r>
    </w:p>
    <w:p>
      <w:pPr>
        <w:pStyle w:val="BodyText"/>
      </w:pPr>
      <w:r>
        <w:t xml:space="preserve">Generated Document | Version 1.0</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Carpenter Project Report: Italy Rome</dc:title>
  <dc:creator/>
  <dc:language>en</dc:language>
  <cp:keywords/>
  <dcterms:created xsi:type="dcterms:W3CDTF">2026-07-29T03:30:28Z</dcterms:created>
  <dcterms:modified xsi:type="dcterms:W3CDTF">2026-07-29T03:30:28Z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