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in</w:t>
      </w:r>
      <w:r>
        <w:t xml:space="preserve"> </w:t>
      </w:r>
      <w:r>
        <w:t xml:space="preserve">France</w:t>
      </w:r>
      <w:r>
        <w:t xml:space="preserve"> </w:t>
      </w:r>
      <w:r>
        <w:t xml:space="preserve">Lyon</w:t>
      </w:r>
    </w:p>
    <w:bookmarkStart w:id="32" w:name="Xbdc617cfd1759356568c34b982db2e2bd64dc15"/>
    <w:p>
      <w:pPr>
        <w:pStyle w:val="Heading1"/>
      </w:pPr>
      <w:r>
        <w:t xml:space="preserve">Culinary Heritage and Operational Excellence in France Lyon: A Strategic Project Report</w:t>
      </w:r>
    </w:p>
    <w:p>
      <w:pPr>
        <w:pStyle w:val="FirstParagraph"/>
      </w:pPr>
      <w:r>
        <w:rPr>
          <w:bCs/>
          <w:b/>
        </w:rPr>
        <w:t xml:space="preserve">Date:</w:t>
      </w:r>
    </w:p>
    <w:p>
      <w:pPr>
        <w:pStyle w:val="BodyText"/>
      </w:pPr>
      <w:r>
        <w:rPr>
          <w:bCs/>
          <w:b/>
        </w:rPr>
        <w:t xml:space="preserve">To:</w:t>
      </w:r>
    </w:p>
    <w:p>
      <w:pPr>
        <w:pStyle w:val="BodyText"/>
      </w:pPr>
      <w:r>
        <w:rPr>
          <w:bCs/>
          <w:b/>
        </w:rPr>
        <w:t xml:space="preserve">From: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comprehensive Project Report outlines the strategic framework, operational challenges, and cultural integration strategies required to establish a high-end culinary establishment in</w:t>
      </w:r>
      <w:r>
        <w:t xml:space="preserve"> </w:t>
      </w:r>
      <w:r>
        <w:rPr>
          <w:bCs/>
          <w:b/>
        </w:rPr>
        <w:t xml:space="preserve">France Lyon</w:t>
      </w:r>
      <w:r>
        <w:t xml:space="preserve">. The core of this initiative revolves around the central role of the Head</w:t>
      </w:r>
      <w:r>
        <w:t xml:space="preserve"> </w:t>
      </w:r>
      <w:r>
        <w:rPr>
          <w:bCs/>
          <w:b/>
        </w:rPr>
        <w:t xml:space="preserve">Chef</w:t>
      </w:r>
      <w:r>
        <w:t xml:space="preserve">, who serves not merely as a kitchen manager but as the custodian of regional heritage and an innovator in gastronomic arts. This report details how to leverage the unique culinary landscape of Lyon while ensuring that every dish reflects excellence. By integrating modern management techniques with traditional French cooking methods, this project aims to create a sustainable model for success.</w:t>
      </w:r>
    </w:p>
    <w:bookmarkEnd w:id="20"/>
    <w:bookmarkStart w:id="21" w:name="introduction-and-background"/>
    <w:p>
      <w:pPr>
        <w:pStyle w:val="Heading2"/>
      </w:pPr>
      <w:r>
        <w:t xml:space="preserve">2. Introduction and Background</w:t>
      </w:r>
    </w:p>
    <w:p>
      <w:pPr>
        <w:pStyle w:val="FirstParagraph"/>
      </w:pPr>
      <w:r>
        <w:t xml:space="preserve">Lyon has long been recognized as the gastronomic capital of</w:t>
      </w:r>
      <w:r>
        <w:t xml:space="preserve"> </w:t>
      </w:r>
      <w:r>
        <w:rPr>
          <w:bCs/>
          <w:b/>
        </w:rPr>
        <w:t xml:space="preserve">France</w:t>
      </w:r>
      <w:r>
        <w:t xml:space="preserve">, and by extension, one of the most important culinary cities in Europe. For any culinary</w:t>
      </w:r>
      <w:r>
        <w:t xml:space="preserve"> </w:t>
      </w:r>
      <w:r>
        <w:rPr>
          <w:bCs/>
          <w:b/>
        </w:rPr>
        <w:t xml:space="preserve">Chef</w:t>
      </w:r>
      <w:r>
        <w:t xml:space="preserve">, Lyon represents both a pinnacle achievement and a rigorous testing ground. The city’s cuisine is deeply rooted in history, characterized by rich sauces, traditional bouchons, and an unwavering demand for quality ingredients. This project report seeks to document the initial phases of launching a new dining concept that respects these traditions while introducing contemporary flair.</w:t>
      </w:r>
    </w:p>
    <w:p>
      <w:pPr>
        <w:pStyle w:val="BodyText"/>
      </w:pPr>
      <w:r>
        <w:t xml:space="preserve">The primary objective is to develop a kitchen ecosystem where the</w:t>
      </w:r>
      <w:r>
        <w:t xml:space="preserve"> </w:t>
      </w:r>
      <w:r>
        <w:rPr>
          <w:bCs/>
          <w:b/>
        </w:rPr>
        <w:t xml:space="preserve">Chef</w:t>
      </w:r>
      <w:r>
        <w:t xml:space="preserve"> </w:t>
      </w:r>
      <w:r>
        <w:t xml:space="preserve">can exercise creative freedom within the boundaries of strict French culinary standards. The location in Lyon provides access to some of the finest producers in Burgundy and Auvergne, allowing for an ingredient-driven menu that defines modern fine dining.</w:t>
      </w:r>
    </w:p>
    <w:bookmarkEnd w:id="21"/>
    <w:bookmarkStart w:id="22" w:name="strategic-objectives"/>
    <w:p>
      <w:pPr>
        <w:pStyle w:val="Heading2"/>
      </w:pPr>
      <w:r>
        <w:t xml:space="preserve">3. Strategic Objectives</w:t>
      </w:r>
    </w:p>
    <w:p>
      <w:pPr>
        <w:pStyle w:val="FirstParagraph"/>
      </w:pPr>
      <w:r>
        <w:t xml:space="preserve">The success of this venture depends on meeting several key objectives:</w:t>
      </w:r>
    </w:p>
    <w:p>
      <w:pPr>
        <w:numPr>
          <w:ilvl w:val="0"/>
          <w:numId w:val="1001"/>
        </w:numPr>
        <w:pStyle w:val="Compact"/>
      </w:pPr>
      <w:r>
        <w:rPr>
          <w:bCs/>
          <w:b/>
        </w:rPr>
        <w:t xml:space="preserve">Cultural Authenticity:</w:t>
      </w:r>
    </w:p>
    <w:p>
      <w:pPr>
        <w:numPr>
          <w:ilvl w:val="0"/>
          <w:numId w:val="1001"/>
        </w:numPr>
      </w:pPr>
      <w:r>
        <w:rPr>
          <w:bCs/>
          <w:b/>
        </w:rPr>
        <w:t xml:space="preserve">Culinary Innovation:</w:t>
      </w:r>
    </w:p>
    <w:p>
      <w:pPr>
        <w:numPr>
          <w:ilvl w:val="0"/>
          <w:numId w:val="1000"/>
        </w:numPr>
      </w:pPr>
      <w:r>
        <w:t xml:space="preserve">The Head</w:t>
      </w:r>
      <w:r>
        <w:t xml:space="preserve"> </w:t>
      </w:r>
      <w:r>
        <w:rPr>
          <w:bCs/>
          <w:b/>
        </w:rPr>
        <w:t xml:space="preserve">Chef</w:t>
      </w:r>
      <w:r>
        <w:t xml:space="preserve"> </w:t>
      </w:r>
      <w:r>
        <w:t xml:space="preserve">must introduce modern techniques such as sous-vide and molecular gastronomy without overshadowing traditional flavors.</w:t>
      </w:r>
    </w:p>
    <w:p>
      <w:pPr>
        <w:numPr>
          <w:ilvl w:val="0"/>
          <w:numId w:val="1001"/>
        </w:numPr>
      </w:pPr>
      <w:r>
        <w:rPr>
          <w:bCs/>
          <w:b/>
        </w:rPr>
        <w:t xml:space="preserve">Sustainability and Sourcing:</w:t>
      </w:r>
    </w:p>
    <w:p>
      <w:pPr>
        <w:numPr>
          <w:ilvl w:val="0"/>
          <w:numId w:val="1000"/>
        </w:numPr>
      </w:pPr>
      <w:r>
        <w:t xml:space="preserve">To establish direct relationships with local farmers in the Rhône-Alpes region.</w:t>
      </w:r>
    </w:p>
    <w:p>
      <w:pPr>
        <w:numPr>
          <w:ilvl w:val="0"/>
          <w:numId w:val="1001"/>
        </w:numPr>
      </w:pPr>
      <w:r>
        <w:rPr>
          <w:bCs/>
          <w:b/>
        </w:rPr>
        <w:t xml:space="preserve">Talent Development:</w:t>
      </w:r>
    </w:p>
    <w:p>
      <w:pPr>
        <w:numPr>
          <w:ilvl w:val="0"/>
          <w:numId w:val="1000"/>
        </w:numPr>
      </w:pPr>
      <w:r>
        <w:t xml:space="preserve">To create a training environment that upholds the rigorous apprenticeship standards typical of France Lyon.</w:t>
      </w:r>
    </w:p>
    <w:bookmarkEnd w:id="22"/>
    <w:bookmarkStart w:id="23" w:name="the-role-of-the-chef-in-this-context"/>
    <w:p>
      <w:pPr>
        <w:pStyle w:val="Heading2"/>
      </w:pPr>
      <w:r>
        <w:t xml:space="preserve">4. The Role of the Chef in this Context</w:t>
      </w:r>
    </w:p>
    <w:p>
      <w:pPr>
        <w:pStyle w:val="FirstParagraph"/>
      </w:pPr>
      <w:r>
        <w:t xml:space="preserve">In the specific context of</w:t>
      </w:r>
      <w:r>
        <w:t xml:space="preserve"> </w:t>
      </w:r>
      <w:r>
        <w:rPr>
          <w:bCs/>
          <w:b/>
        </w:rPr>
        <w:t xml:space="preserve">France Lyon</w:t>
      </w:r>
      <w:r>
        <w:t xml:space="preserve">, the role of a</w:t>
      </w:r>
      <w:r>
        <w:t xml:space="preserve"> </w:t>
      </w:r>
      <w:r>
        <w:rPr>
          <w:bCs/>
          <w:b/>
        </w:rPr>
        <w:t xml:space="preserve">Chef</w:t>
      </w:r>
      <w:r>
        <w:t xml:space="preserve"> </w:t>
      </w:r>
      <w:r>
        <w:t xml:space="preserve">extends far beyond cooking. It involves being a curator of culture, an educator, and a leader. This project emphasizes that the</w:t>
      </w:r>
    </w:p>
    <w:p>
      <w:pPr>
        <w:pStyle w:val="BodyText"/>
      </w:pPr>
      <w:r>
        <w:t xml:space="preserve">Chef is responsible for:</w:t>
      </w:r>
    </w:p>
    <w:p>
      <w:pPr>
        <w:numPr>
          <w:ilvl w:val="0"/>
          <w:numId w:val="1002"/>
        </w:numPr>
        <w:pStyle w:val="Compact"/>
      </w:pPr>
      <w:r>
        <w:rPr>
          <w:bCs/>
          <w:b/>
        </w:rPr>
        <w:t xml:space="preserve">Maintaining Standards:</w:t>
      </w:r>
    </w:p>
    <w:p>
      <w:pPr>
        <w:numPr>
          <w:ilvl w:val="0"/>
          <w:numId w:val="1002"/>
        </w:numPr>
      </w:pPr>
      <w:r>
        <w:rPr>
          <w:bCs/>
          <w:b/>
        </w:rPr>
        <w:t xml:space="preserve">Innovation within Tradition:</w:t>
      </w:r>
    </w:p>
    <w:p>
      <w:pPr>
        <w:numPr>
          <w:ilvl w:val="0"/>
          <w:numId w:val="1000"/>
        </w:numPr>
      </w:pPr>
      <w:r>
        <w:t xml:space="preserve">A successful</w:t>
      </w:r>
      <w:r>
        <w:t xml:space="preserve"> </w:t>
      </w:r>
      <w:r>
        <w:rPr>
          <w:iCs/>
          <w:i/>
        </w:rPr>
        <w:t xml:space="preserve">Chef</w:t>
      </w:r>
      <w:r>
        <w:t xml:space="preserve"> </w:t>
      </w:r>
      <w:r>
        <w:t xml:space="preserve">in Lyon knows how to deconstruct a classic dish like Quenelle de Brochet or Poule au Pot while maintaining its soul. This balance is critical for gaining acceptance among local critics and tourists alike.</w:t>
      </w:r>
    </w:p>
    <w:p>
      <w:pPr>
        <w:numPr>
          <w:ilvl w:val="0"/>
          <w:numId w:val="1002"/>
        </w:numPr>
      </w:pPr>
      <w:r>
        <w:rPr>
          <w:bCs/>
          <w:b/>
        </w:rPr>
        <w:t xml:space="preserve">Kitchen Leadership:</w:t>
      </w:r>
    </w:p>
    <w:p>
      <w:pPr>
        <w:numPr>
          <w:ilvl w:val="0"/>
          <w:numId w:val="1000"/>
        </w:numPr>
      </w:pPr>
      <w:r>
        <w:t xml:space="preserve">The hierarchical structure of a professional kitchen (Brigade system) must be strictly followed. The</w:t>
      </w:r>
      <w:r>
        <w:t xml:space="preserve"> </w:t>
      </w:r>
      <w:r>
        <w:rPr>
          <w:bCs/>
          <w:b/>
        </w:rPr>
        <w:t xml:space="preserve">Chef</w:t>
      </w:r>
      <w:r>
        <w:t xml:space="preserve"> </w:t>
      </w:r>
      <w:r>
        <w:t xml:space="preserve">leads by example, demonstrating precision and discipline.</w:t>
      </w:r>
    </w:p>
    <w:bookmarkEnd w:id="23"/>
    <w:bookmarkStart w:id="27" w:name="operational-logistics-in-france-lyon"/>
    <w:p>
      <w:pPr>
        <w:pStyle w:val="Heading2"/>
      </w:pPr>
      <w:r>
        <w:t xml:space="preserve">5. Operational Logistics in France Lyon</w:t>
      </w:r>
    </w:p>
    <w:p>
      <w:pPr>
        <w:pStyle w:val="FirstParagraph"/>
      </w:pPr>
      <w:r>
        <w:t xml:space="preserve">The logistical planning for this project involves navigating the specific requirements of operating a restaurant in Lyon. Key considerations include:</w:t>
      </w:r>
    </w:p>
    <w:bookmarkStart w:id="24" w:name="supply-chain-management"/>
    <w:p>
      <w:pPr>
        <w:pStyle w:val="Heading4"/>
      </w:pPr>
      <w:r>
        <w:t xml:space="preserve">Supply Chain Management</w:t>
      </w:r>
    </w:p>
    <w:p>
      <w:pPr>
        <w:pStyle w:val="FirstParagraph"/>
      </w:pPr>
      <w:r>
        <w:t xml:space="preserve">Lyon’s location is advantageous for sourcing fresh produce from the surrounding countryside. The</w:t>
      </w:r>
      <w:r>
        <w:t xml:space="preserve"> </w:t>
      </w:r>
      <w:r>
        <w:rPr>
          <w:bCs/>
          <w:b/>
        </w:rPr>
        <w:t xml:space="preserve">Chef</w:t>
      </w:r>
      <w:r>
        <w:t xml:space="preserve"> </w:t>
      </w:r>
      <w:r>
        <w:t xml:space="preserve">must visit local markets, such as Les Halles de Lyon Paul Bocuse, daily to select ingredients. This hands-on approach ensures freshness and supports local agriculture.</w:t>
      </w:r>
    </w:p>
    <w:bookmarkEnd w:id="24"/>
    <w:bookmarkStart w:id="25" w:name="staffing-and-training"/>
    <w:p>
      <w:pPr>
        <w:pStyle w:val="Heading4"/>
      </w:pPr>
      <w:r>
        <w:t xml:space="preserve">Staffing and Training</w:t>
      </w:r>
    </w:p>
    <w:p>
      <w:pPr>
        <w:pStyle w:val="FirstParagraph"/>
      </w:pPr>
      <w:r>
        <w:t xml:space="preserve">The</w:t>
      </w:r>
      <w:r>
        <w:t xml:space="preserve"> </w:t>
      </w:r>
      <w:r>
        <w:rPr>
          <w:bCs/>
          <w:b/>
        </w:rPr>
        <w:t xml:space="preserve">Chef</w:t>
      </w:r>
      <w:r>
        <w:t xml:space="preserve"> </w:t>
      </w:r>
      <w:r>
        <w:t xml:space="preserve">will work closely with culinary schools in the region to recruit talented junior cooks. The training program will focus on classical French techniques, ensuring that staff are proficient in knife skills, sauce making, and butchery.</w:t>
      </w:r>
    </w:p>
    <w:bookmarkEnd w:id="25"/>
    <w:bookmarkStart w:id="26" w:name="regulatory-compliance"/>
    <w:p>
      <w:pPr>
        <w:pStyle w:val="Heading4"/>
      </w:pPr>
      <w:r>
        <w:t xml:space="preserve">Regulatory Compliance</w:t>
      </w:r>
    </w:p>
    <w:p>
      <w:pPr>
        <w:pStyle w:val="FirstParagraph"/>
      </w:pPr>
      <w:r>
        <w:t xml:space="preserve">All operations must adhere to strict health and safety regulations enforced by local authorities in</w:t>
      </w:r>
      <w:r>
        <w:t xml:space="preserve"> </w:t>
      </w:r>
      <w:r>
        <w:rPr>
          <w:bCs/>
          <w:b/>
        </w:rPr>
        <w:t xml:space="preserve">France Lyon</w:t>
      </w:r>
      <w:r>
        <w:t xml:space="preserve">. The</w:t>
      </w:r>
      <w:r>
        <w:t xml:space="preserve"> </w:t>
      </w:r>
      <w:r>
        <w:rPr>
          <w:bCs/>
          <w:b/>
        </w:rPr>
        <w:t xml:space="preserve">Chef</w:t>
      </w:r>
      <w:r>
        <w:t xml:space="preserve"> </w:t>
      </w:r>
      <w:r>
        <w:t xml:space="preserve">is responsible for maintaining hygiene protocols that meet or exceed national standards.</w:t>
      </w:r>
    </w:p>
    <w:bookmarkEnd w:id="26"/>
    <w:bookmarkEnd w:id="27"/>
    <w:bookmarkStart w:id="28" w:name="financial-overview-and-budgeting"/>
    <w:p>
      <w:pPr>
        <w:pStyle w:val="Heading2"/>
      </w:pPr>
      <w:r>
        <w:t xml:space="preserve">6. Financial Overview and Budgeting</w:t>
      </w:r>
    </w:p>
    <w:p>
      <w:pPr>
        <w:pStyle w:val="FirstParagraph"/>
      </w:pPr>
      <w:r>
        <w:t xml:space="preserve">The financial viability of the project depends on efficient cost control while maintaining high-quality standards. The budget allocated includes:</w:t>
      </w:r>
    </w:p>
    <w:p>
      <w:pPr>
        <w:pStyle w:val="BodyText"/>
      </w:pPr>
      <w:r>
        <w:rPr>
          <w:bCs/>
          <w:b/>
        </w:rPr>
        <w:t xml:space="preserve">Category</w:t>
      </w:r>
    </w:p>
    <w:p>
      <w:pPr>
        <w:pStyle w:val="BodyText"/>
      </w:pPr>
      <w:r>
        <w:rPr>
          <w:bCs/>
          <w:b/>
        </w:rPr>
        <w:t xml:space="preserve">Description</w:t>
      </w:r>
    </w:p>
    <w:p>
      <w:pPr>
        <w:pStyle w:val="BodyText"/>
      </w:pPr>
      <w:r>
        <w:t xml:space="preserve">Budget Allocation (€)</w:t>
      </w:r>
    </w:p>
    <w:p>
      <w:pPr>
        <w:pStyle w:val="BodyText"/>
      </w:pPr>
      <w:r>
        <w:t xml:space="preserve">Kitchen Equipment</w:t>
      </w:r>
    </w:p>
    <w:p>
      <w:pPr>
        <w:pStyle w:val="BodyText"/>
      </w:pPr>
      <w:r>
        <w:t xml:space="preserve">Purchase of industrial-grade appliances for a professional kitchen.</w:t>
      </w:r>
    </w:p>
    <w:p>
      <w:pPr>
        <w:pStyle w:val="BodyText"/>
      </w:pPr>
      <w:r>
        <w:t xml:space="preserve">150,000</w:t>
      </w:r>
    </w:p>
    <w:p>
      <w:pPr>
        <w:pStyle w:val="BodyText"/>
      </w:pPr>
      <w:r>
        <w:t xml:space="preserve">Rental &amp; Renovation</w:t>
      </w:r>
    </w:p>
    <w:p>
      <w:pPr>
        <w:pStyle w:val="BodyText"/>
      </w:pPr>
      <w:r>
        <w:t xml:space="preserve">Fitting out the venue in the historic center of Lyon to match the aesthetic requirements.</w:t>
      </w:r>
    </w:p>
    <w:p>
      <w:pPr>
        <w:pStyle w:val="BodyText"/>
      </w:pPr>
      <w:r>
        <w:t xml:space="preserve">Premium Ingredients</w:t>
      </w:r>
    </w:p>
    <w:p>
      <w:pPr>
        <w:pStyle w:val="BodyText"/>
      </w:pPr>
      <w:r>
        <w:t xml:space="preserve">Budget for high-end sourcing from local producers.</w:t>
      </w:r>
    </w:p>
    <w:p>
      <w:pPr>
        <w:pStyle w:val="BodyText"/>
      </w:pPr>
      <w:r>
        <w:t xml:space="preserve">Staff Salaries</w:t>
      </w:r>
    </w:p>
    <w:p>
      <w:pPr>
        <w:pStyle w:val="BodyText"/>
      </w:pPr>
      <w:r>
        <w:t xml:space="preserve">Competitive wages to attract top talent in France Lyon.</w:t>
      </w:r>
    </w:p>
    <w:p>
      <w:pPr>
        <w:pStyle w:val="BodyText"/>
      </w:pPr>
      <w:r>
        <w:t xml:space="preserve">Total Estimated Cost</w:t>
      </w:r>
    </w:p>
    <w:bookmarkEnd w:id="28"/>
    <w:bookmarkStart w:id="29" w:name="marketing-and-brand-positioning"/>
    <w:p>
      <w:pPr>
        <w:pStyle w:val="Heading2"/>
      </w:pPr>
      <w:r>
        <w:t xml:space="preserve">7. Marketing and Brand Positioning</w:t>
      </w:r>
    </w:p>
    <w:p>
      <w:pPr>
        <w:pStyle w:val="FirstParagraph"/>
      </w:pPr>
      <w:r>
        <w:t xml:space="preserve">To succeed in the competitive dining scene of</w:t>
      </w:r>
      <w:r>
        <w:t xml:space="preserve"> </w:t>
      </w:r>
      <w:r>
        <w:rPr>
          <w:bCs/>
          <w:b/>
        </w:rPr>
        <w:t xml:space="preserve">France Lyon</w:t>
      </w:r>
      <w:r>
        <w:t xml:space="preserve">, branding must communicate authenticity and excellence. The marketing strategy focuses on:</w:t>
      </w:r>
    </w:p>
    <w:p>
      <w:pPr>
        <w:numPr>
          <w:ilvl w:val="0"/>
          <w:numId w:val="1003"/>
        </w:numPr>
        <w:pStyle w:val="Compact"/>
      </w:pPr>
      <w:r>
        <w:t xml:space="preserve">Digital Presence:</w:t>
      </w:r>
    </w:p>
    <w:p>
      <w:pPr>
        <w:numPr>
          <w:ilvl w:val="0"/>
          <w:numId w:val="1003"/>
        </w:numPr>
      </w:pPr>
      <w:r>
        <w:t xml:space="preserve">Local Partnerships:</w:t>
      </w:r>
    </w:p>
    <w:p>
      <w:pPr>
        <w:numPr>
          <w:ilvl w:val="0"/>
          <w:numId w:val="1000"/>
        </w:numPr>
      </w:pPr>
      <w:r>
        <w:t xml:space="preserve">Collaborating with renowned wine merchants in Beaujolais to create perfect pairings for each course.</w:t>
      </w:r>
    </w:p>
    <w:p>
      <w:pPr>
        <w:numPr>
          <w:ilvl w:val="0"/>
          <w:numId w:val="1003"/>
        </w:numPr>
      </w:pPr>
      <w:r>
        <w:t xml:space="preserve">Gastronomic Tourism:</w:t>
      </w:r>
    </w:p>
    <w:p>
      <w:pPr>
        <w:numPr>
          <w:ilvl w:val="0"/>
          <w:numId w:val="1000"/>
        </w:numPr>
      </w:pPr>
      <w:r>
        <w:t xml:space="preserve">Tailoring menus to appeal to international tourists seeking an authentic experience of French cuisine in Lyon.</w:t>
      </w:r>
    </w:p>
    <w:bookmarkEnd w:id="29"/>
    <w:bookmarkStart w:id="30" w:name="risk-management"/>
    <w:p>
      <w:pPr>
        <w:pStyle w:val="Heading2"/>
      </w:pPr>
      <w:r>
        <w:t xml:space="preserve">8. Risk Management</w:t>
      </w:r>
    </w:p>
    <w:p>
      <w:pPr>
        <w:pStyle w:val="FirstParagraph"/>
      </w:pPr>
      <w:r>
        <w:t xml:space="preserve">Potential risks include changes in consumer preferences, supply chain disruptions, and economic fluctuations. To mitigate these:</w:t>
      </w:r>
    </w:p>
    <w:p>
      <w:pPr>
        <w:pStyle w:val="BodyText"/>
      </w:pPr>
      <w:r>
        <w:t xml:space="preserve">The</w:t>
      </w:r>
      <w:r>
        <w:t xml:space="preserve"> </w:t>
      </w:r>
      <w:r>
        <w:rPr>
          <w:bCs/>
          <w:b/>
        </w:rPr>
        <w:t xml:space="preserve">Chef</w:t>
      </w:r>
      <w:r>
        <w:t xml:space="preserve"> </w:t>
      </w:r>
      <w:r>
        <w:t xml:space="preserve">will create a flexible menu that adapts to seasonal availability.</w:t>
      </w:r>
    </w:p>
    <w:p>
      <w:pPr>
        <w:pStyle w:val="BodyText"/>
      </w:pPr>
      <w:r>
        <w:t xml:space="preserve">Diversifying supplier networks within the Rhône-Alpes region of France Lyon.</w:t>
      </w:r>
    </w:p>
    <w:p>
      <w:pPr>
        <w:pStyle w:val="BodyText"/>
      </w:pPr>
      <w:r>
        <w:t xml:space="preserve">Maintaining a strong digital reservation system to manage demand effectively.</w:t>
      </w:r>
    </w:p>
    <w:bookmarkEnd w:id="30"/>
    <w:bookmarkStart w:id="31" w:name="conclusion"/>
    <w:p>
      <w:pPr>
        <w:pStyle w:val="Heading2"/>
      </w:pPr>
      <w:r>
        <w:t xml:space="preserve">9. Conclusion</w:t>
      </w:r>
    </w:p>
    <w:p>
      <w:pPr>
        <w:pStyle w:val="FirstParagraph"/>
      </w:pPr>
      <w:r>
        <w:t xml:space="preserve">This Project Report outlines a robust plan for establishing a culinary landmark in</w:t>
      </w:r>
      <w:r>
        <w:t xml:space="preserve"> </w:t>
      </w:r>
      <w:r>
        <w:rPr>
          <w:bCs/>
          <w:b/>
        </w:rPr>
        <w:t xml:space="preserve">France Lyon</w:t>
      </w:r>
      <w:r>
        <w:t xml:space="preserve">. By placing the Head</w:t>
      </w:r>
    </w:p>
    <w:p>
      <w:pPr>
        <w:pStyle w:val="BodyText"/>
      </w:pPr>
      <w:r>
        <w:t xml:space="preserve">Chef at the center of this strategy, we ensure that every aspect of operations—from sourcing to serving—reflects excellence. The rich gastronomic heritage of Lyon provides an inspiring backdrop, challenging us to innovate while respecting tradition. With careful planning and dedicated execution, this project will not only succeed financially but also contribute meaningfully to the vibrant culinary landscape of France.</w:t>
      </w:r>
    </w:p>
    <w:p>
      <w:pPr>
        <w:pStyle w:val="BodyText"/>
      </w:pPr>
      <w:r>
        <w:t xml:space="preserve">We recommend proceeding with Phase 1 immediately: hiring a visionary</w:t>
      </w:r>
      <w:r>
        <w:t xml:space="preserve"> </w:t>
      </w:r>
      <w:r>
        <w:rPr>
          <w:bCs/>
          <w:b/>
        </w:rPr>
        <w:t xml:space="preserve">Chef</w:t>
      </w:r>
      <w:r>
        <w:t xml:space="preserve"> </w:t>
      </w:r>
      <w:r>
        <w:t xml:space="preserve">who aligns with these core values.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in France Lyon</dc:title>
  <dc:creator/>
  <dc:language>en</dc:language>
  <cp:keywords/>
  <dcterms:created xsi:type="dcterms:W3CDTF">2026-07-29T09:30:17Z</dcterms:created>
  <dcterms:modified xsi:type="dcterms:W3CDTF">2026-07-29T09:30:17Z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