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33" w:name="X691fbd40d87d2cd2ad012975153b7bb6206118a"/>
    <w:p>
      <w:pPr>
        <w:pStyle w:val="Heading1"/>
      </w:pPr>
      <w:r>
        <w:t xml:space="preserve">Project Report: Strategic Implementation of Chef-Led Culinary Initiatives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 and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document outlines the comprehensive project report regarding the strategic deployment and integration of a specialized culinary team, referred to herein as "Chef," within the vibrant and historic region of France Marseille. The primary objective of this initiative is to elevate local gastronomic standards, promote cultural tourism through food experiences, and stimulate economic growth by leveraging the unique attributes of Chef-led establishments. This report details the operational framework, cultural considerations specific to France Marseille, expected outcomes, and long-term sustainability strategies. By focusing on the synergy between a world-class</w:t>
      </w:r>
      <w:r>
        <w:t xml:space="preserve"> </w:t>
      </w:r>
      <w:r>
        <w:rPr>
          <w:bCs/>
          <w:b/>
        </w:rPr>
        <w:t xml:space="preserve">Chef</w:t>
      </w:r>
      <w:r>
        <w:t xml:space="preserve"> </w:t>
      </w:r>
      <w:r>
        <w:t xml:space="preserve">and the rich culinary heritage of</w:t>
      </w:r>
      <w:r>
        <w:t xml:space="preserve"> </w:t>
      </w:r>
      <w:r>
        <w:rPr>
          <w:bCs/>
          <w:b/>
        </w:rPr>
        <w:t xml:space="preserve">France Marseille</w:t>
      </w:r>
      <w:r>
        <w:t xml:space="preserve">, this project aims to create a benchmark for urban gastronomic development in southern Europe.</w:t>
      </w:r>
    </w:p>
    <w:bookmarkEnd w:id="20"/>
    <w:bookmarkStart w:id="21" w:name="project-background-and-rationale"/>
    <w:p>
      <w:pPr>
        <w:pStyle w:val="Heading2"/>
      </w:pPr>
      <w:r>
        <w:t xml:space="preserve">2. Project Background and Rationale</w:t>
      </w:r>
    </w:p>
    <w:p>
      <w:pPr>
        <w:pStyle w:val="FirstParagraph"/>
      </w:pPr>
      <w:r>
        <w:t xml:space="preserve">The city of France Marseille has long been recognized as a gateway between Europe and the Mediterranean, possessing a unique cultural melting pot that influences its cuisine. However, despite its potential, the local culinary landscape lacks a unified high-end branding strategy that connects traditional Provençal flavors with modern innovation. This project report identifies an opportunity to bridge this gap by introducing a flagship initiative led by an acclaimed</w:t>
      </w:r>
      <w:r>
        <w:t xml:space="preserve"> </w:t>
      </w:r>
      <w:r>
        <w:rPr>
          <w:bCs/>
          <w:b/>
        </w:rPr>
        <w:t xml:space="preserve">Chef</w:t>
      </w:r>
      <w:r>
        <w:t xml:space="preserve">.</w:t>
      </w:r>
      <w:r>
        <w:t xml:space="preserve"> </w:t>
      </w:r>
      <w:r>
        <w:t xml:space="preserve">The rationale for this project is threefold. First, there is a growing demand for authentic, high-quality dining experiences among international tourists visiting France Marseille. Second, local agricultural producers in the Provence-Alpes-Côte d'Azur region are seeking new markets for their premium products (such as olive oil from Aix-en-Provence and seafood from the Old Port). Third, positioning a distinguished</w:t>
      </w:r>
      <w:r>
        <w:t xml:space="preserve"> </w:t>
      </w:r>
      <w:r>
        <w:rPr>
          <w:bCs/>
          <w:b/>
        </w:rPr>
        <w:t xml:space="preserve">Chef</w:t>
      </w:r>
      <w:r>
        <w:t xml:space="preserve"> </w:t>
      </w:r>
      <w:r>
        <w:t xml:space="preserve">at the helm of this initiative will provide credibility and draw attention to France Marseille as a top-tier culinary destination. This strategic alignment ensures that the project is not merely about opening restaurants, but about creating a cultural movement centered around food in France Marseille.</w:t>
      </w:r>
    </w:p>
    <w:bookmarkEnd w:id="21"/>
    <w:bookmarkStart w:id="25" w:name="scope-of-work-the-role-of-the-chef"/>
    <w:p>
      <w:pPr>
        <w:pStyle w:val="Heading2"/>
      </w:pPr>
      <w:r>
        <w:t xml:space="preserve">3. Scope of Work: The Role of the Chef</w:t>
      </w:r>
    </w:p>
    <w:p>
      <w:pPr>
        <w:pStyle w:val="FirstParagraph"/>
      </w:pPr>
      <w:r>
        <w:t xml:space="preserve">The core component of this project is the involvement of a head</w:t>
      </w:r>
      <w:r>
        <w:t xml:space="preserve"> </w:t>
      </w:r>
      <w:r>
        <w:rPr>
          <w:bCs/>
          <w:b/>
        </w:rPr>
        <w:t xml:space="preserve">Chef</w:t>
      </w:r>
      <w:r>
        <w:t xml:space="preserve">, whose role extends beyond traditional culinary duties. In the context of this report, "Chef" represents a visionary leader responsible for menu curation, staff training, supply chain management with local farmers in France Marseille, and community engagement.</w:t>
      </w:r>
    </w:p>
    <w:bookmarkStart w:id="22" w:name="menu-development-and-local-sourcing"/>
    <w:p>
      <w:pPr>
        <w:pStyle w:val="Heading3"/>
      </w:pPr>
      <w:r>
        <w:t xml:space="preserve">3.1 Menu Development and Local Sourcing</w:t>
      </w:r>
    </w:p>
    <w:p>
      <w:pPr>
        <w:pStyle w:val="FirstParagraph"/>
      </w:pPr>
      <w:r>
        <w:t xml:space="preserve">The</w:t>
      </w:r>
      <w:r>
        <w:t xml:space="preserve"> </w:t>
      </w:r>
      <w:r>
        <w:rPr>
          <w:bCs/>
          <w:b/>
        </w:rPr>
        <w:t xml:space="preserve">Chef</w:t>
      </w:r>
      <w:r>
        <w:t xml:space="preserve"> </w:t>
      </w:r>
      <w:r>
        <w:t xml:space="preserve">is tasked with developing menus that reflect the terroir of France Marseille. This involves creating dishes that honor traditional Bouillabaisse recipes while incorporating modern plating techniques and contemporary flavors. The menu must prioritize seasonal ingredients sourced directly from local markets and producers within a 50-mile radius of France Marseille to reduce carbon footprint and support the local economy.</w:t>
      </w:r>
    </w:p>
    <w:bookmarkEnd w:id="22"/>
    <w:bookmarkStart w:id="23" w:name="staff-training-and-mentorship"/>
    <w:p>
      <w:pPr>
        <w:pStyle w:val="Heading3"/>
      </w:pPr>
      <w:r>
        <w:t xml:space="preserve">3.2 Staff Training and Mentorship</w:t>
      </w:r>
    </w:p>
    <w:p>
      <w:pPr>
        <w:pStyle w:val="FirstParagraph"/>
      </w:pPr>
      <w:r>
        <w:t xml:space="preserve">A critical aspect of the project is knowledge transfer. The</w:t>
      </w:r>
      <w:r>
        <w:t xml:space="preserve"> </w:t>
      </w:r>
      <w:r>
        <w:rPr>
          <w:bCs/>
          <w:b/>
        </w:rPr>
        <w:t xml:space="preserve">Chef</w:t>
      </w:r>
      <w:r>
        <w:t xml:space="preserve"> </w:t>
      </w:r>
      <w:r>
        <w:t xml:space="preserve">will establish a training program for sous-chefs, line cooks, and kitchen staff from France Marseille who may not have had access to top-tier culinary education. This ensures that the standards set by this initiative remain sustainable even after the initial launch phase.</w:t>
      </w:r>
    </w:p>
    <w:bookmarkEnd w:id="23"/>
    <w:bookmarkStart w:id="24" w:name="cultural-integration"/>
    <w:p>
      <w:pPr>
        <w:pStyle w:val="Heading3"/>
      </w:pPr>
      <w:r>
        <w:t xml:space="preserve">3.3 Cultural Integration</w:t>
      </w:r>
    </w:p>
    <w:p>
      <w:pPr>
        <w:pStyle w:val="FirstParagraph"/>
      </w:pPr>
      <w:r>
        <w:t xml:space="preserve">Given the diverse demographic of France Marseille, the</w:t>
      </w:r>
      <w:r>
        <w:t xml:space="preserve"> </w:t>
      </w:r>
      <w:r>
        <w:rPr>
          <w:bCs/>
          <w:b/>
        </w:rPr>
        <w:t xml:space="preserve">Chef</w:t>
      </w:r>
      <w:r>
        <w:t xml:space="preserve"> </w:t>
      </w:r>
      <w:r>
        <w:t xml:space="preserve">must also ensure that menus respect and incorporate influences from North African and Middle Eastern cuisines, which are integral to the city's identity. This cultural sensitivity is vital for gaining community acceptance and fostering a sense of local pride in France Marseille.</w:t>
      </w:r>
    </w:p>
    <w:bookmarkEnd w:id="24"/>
    <w:bookmarkEnd w:id="25"/>
    <w:bookmarkStart w:id="29" w:name="operational-strategy-in-france-marseille"/>
    <w:p>
      <w:pPr>
        <w:pStyle w:val="Heading2"/>
      </w:pPr>
      <w:r>
        <w:t xml:space="preserve">4. Operational Strategy in France Marseille</w:t>
      </w:r>
    </w:p>
    <w:p>
      <w:pPr>
        <w:pStyle w:val="FirstParagraph"/>
      </w:pPr>
      <w:r>
        <w:t xml:space="preserve">Operating successfully in France Marseille requires navigating specific regulatory, logistical, and cultural landscapes. The following sections detail the operational plan tailored to this location.</w:t>
      </w:r>
    </w:p>
    <w:bookmarkStart w:id="26" w:name="regulatory-compliance-and-permits"/>
    <w:p>
      <w:pPr>
        <w:pStyle w:val="Heading3"/>
      </w:pPr>
      <w:r>
        <w:t xml:space="preserve">4.1 Regulatory Compliance and Permits</w:t>
      </w:r>
    </w:p>
    <w:p>
      <w:pPr>
        <w:pStyle w:val="FirstParagraph"/>
      </w:pPr>
      <w:r>
        <w:t xml:space="preserve">All activities related to the</w:t>
      </w:r>
      <w:r>
        <w:t xml:space="preserve"> </w:t>
      </w:r>
      <w:r>
        <w:rPr>
          <w:bCs/>
          <w:b/>
        </w:rPr>
        <w:t xml:space="preserve">Chef</w:t>
      </w:r>
      <w:r>
        <w:t xml:space="preserve">'s operations must comply with French national health standards and local municipal regulations in France Marseille. This includes securing necessary permits for food handling, alcohol service, and outdoor seating areas near the historic waterfront. The project team will work closely with local authorities in France Marseille to ensure all bureaucratic hurdles are cleared efficiently.</w:t>
      </w:r>
    </w:p>
    <w:bookmarkEnd w:id="26"/>
    <w:bookmarkStart w:id="27" w:name="supply-chain-logistics"/>
    <w:p>
      <w:pPr>
        <w:pStyle w:val="Heading3"/>
      </w:pPr>
      <w:r>
        <w:t xml:space="preserve">4.2 Supply Chain Logistics</w:t>
      </w:r>
    </w:p>
    <w:p>
      <w:pPr>
        <w:pStyle w:val="FirstParagraph"/>
      </w:pPr>
      <w:r>
        <w:t xml:space="preserve">Establishing robust supply chains is essential for the</w:t>
      </w:r>
      <w:r>
        <w:t xml:space="preserve"> </w:t>
      </w:r>
      <w:r>
        <w:rPr>
          <w:bCs/>
          <w:b/>
        </w:rPr>
        <w:t xml:space="preserve">Chef</w:t>
      </w:r>
      <w:r>
        <w:t xml:space="preserve">. Given that France Marseille is a major port city, logistics for importing exotic spices or specific ingredients must be optimized. Simultaneously, partnerships with local fishermen and farmers must be formalized through contracts that guarantee fair pricing and consistent quality. This dual approach ensures both authenticity and reliability in the kitchen of France Marseille.</w:t>
      </w:r>
    </w:p>
    <w:bookmarkEnd w:id="27"/>
    <w:bookmarkStart w:id="28" w:name="marketing-and-brand-positioning"/>
    <w:p>
      <w:pPr>
        <w:pStyle w:val="Heading3"/>
      </w:pPr>
      <w:r>
        <w:t xml:space="preserve">4.3 Marketing and Brand Positioning</w:t>
      </w:r>
    </w:p>
    <w:p>
      <w:pPr>
        <w:pStyle w:val="FirstParagraph"/>
      </w:pPr>
      <w:r>
        <w:t xml:space="preserve">The marketing strategy will position the</w:t>
      </w:r>
      <w:r>
        <w:t xml:space="preserve"> </w:t>
      </w:r>
      <w:r>
        <w:rPr>
          <w:bCs/>
          <w:b/>
        </w:rPr>
        <w:t xml:space="preserve">Chef</w:t>
      </w:r>
      <w:r>
        <w:t xml:space="preserve"> </w:t>
      </w:r>
      <w:r>
        <w:t xml:space="preserve">as an ambassador for France Marseille's gastronomy. Campaigns will focus on storytelling, highlighting the journey of ingredients from local farms to the plate. Digital marketing efforts will target food enthusiasts globally, emphasizing that dining with this</w:t>
      </w:r>
      <w:r>
        <w:t xml:space="preserve"> </w:t>
      </w:r>
      <w:r>
        <w:rPr>
          <w:bCs/>
          <w:b/>
        </w:rPr>
        <w:t xml:space="preserve">Chef</w:t>
      </w:r>
      <w:r>
        <w:t xml:space="preserve"> </w:t>
      </w:r>
      <w:r>
        <w:t xml:space="preserve">is equivalent to experiencing the soul of France Marseille. Collaborations with local tourism boards in France Marseille will further amplify reach.</w:t>
      </w:r>
    </w:p>
    <w:bookmarkEnd w:id="28"/>
    <w:bookmarkEnd w:id="29"/>
    <w:bookmarkStart w:id="30" w:name="expected-outcomes-and-impact-assessment"/>
    <w:p>
      <w:pPr>
        <w:pStyle w:val="Heading2"/>
      </w:pPr>
      <w:r>
        <w:t xml:space="preserve">5. Expected Outcomes and Impact Assessment</w:t>
      </w:r>
    </w:p>
    <w:p>
      <w:pPr>
        <w:pStyle w:val="FirstParagraph"/>
      </w:pPr>
      <w:r>
        <w:t xml:space="preserve">The successful execution of this project is expected to yield significant benefits for all stakeholders involved in the</w:t>
      </w:r>
      <w:r>
        <w:t xml:space="preserve"> </w:t>
      </w:r>
      <w:r>
        <w:rPr>
          <w:bCs/>
          <w:b/>
        </w:rPr>
        <w:t xml:space="preserve">Chef</w:t>
      </w:r>
      <w:r>
        <w:t xml:space="preserve">-France Marseille initiative.</w:t>
      </w:r>
    </w:p>
    <w:p>
      <w:pPr>
        <w:numPr>
          <w:ilvl w:val="0"/>
          <w:numId w:val="1001"/>
        </w:numPr>
        <w:pStyle w:val="Compact"/>
      </w:pPr>
      <w:r>
        <w:rPr>
          <w:bCs/>
          <w:b/>
        </w:rPr>
        <w:t xml:space="preserve">Economic Growth:</w:t>
      </w:r>
      <w:r>
        <w:t xml:space="preserve"> </w:t>
      </w:r>
      <w:r>
        <w:t xml:space="preserve">Increased revenue for local suppliers and hospitality businesses in France Marseille.</w:t>
      </w:r>
    </w:p>
    <w:p>
      <w:pPr>
        <w:numPr>
          <w:ilvl w:val="0"/>
          <w:numId w:val="1001"/>
        </w:numPr>
        <w:pStyle w:val="Compact"/>
      </w:pPr>
      <w:r>
        <w:rPr>
          <w:bCs/>
          <w:b/>
        </w:rPr>
        <w:t xml:space="preserve">Tourism Boost:</w:t>
      </w:r>
      <w:r>
        <w:t xml:space="preserve"> </w:t>
      </w:r>
      <w:r>
        <w:t xml:space="preserve">Enhanced appeal of France Marseille as a culinary tourism destination, leading to longer stays and higher spending per visitor.</w:t>
      </w:r>
    </w:p>
    <w:p>
      <w:pPr>
        <w:numPr>
          <w:ilvl w:val="0"/>
          <w:numId w:val="1001"/>
        </w:numPr>
        <w:pStyle w:val="Compact"/>
      </w:pPr>
      <w:r>
        <w:rPr>
          <w:bCs/>
          <w:b/>
        </w:rPr>
        <w:t xml:space="preserve">Cultural Enrichment:</w:t>
      </w:r>
      <w:r>
        <w:t xml:space="preserve"> </w:t>
      </w:r>
      <w:r>
        <w:t xml:space="preserve">Preservation and modernization of local food traditions through the creative vision of the</w:t>
      </w:r>
      <w:r>
        <w:t xml:space="preserve"> </w:t>
      </w:r>
      <w:r>
        <w:rPr>
          <w:bCs/>
          <w:b/>
        </w:rPr>
        <w:t xml:space="preserve">Chef</w:t>
      </w:r>
      <w:r>
        <w:t xml:space="preserve">.</w:t>
      </w:r>
    </w:p>
    <w:p>
      <w:pPr>
        <w:numPr>
          <w:ilvl w:val="0"/>
          <w:numId w:val="1001"/>
        </w:numPr>
        <w:pStyle w:val="Compact"/>
      </w:pPr>
      <w:r>
        <w:rPr>
          <w:bCs/>
          <w:b/>
        </w:rPr>
        <w:t xml:space="preserve">Educational Legacy:</w:t>
      </w:r>
      <w:r>
        <w:t xml:space="preserve"> </w:t>
      </w:r>
      <w:r>
        <w:t xml:space="preserve">A trained workforce in France Marseille equipped with advanced culinary skills, raising the overall standard of hospitality in the region.</w:t>
      </w:r>
    </w:p>
    <w:bookmarkEnd w:id="30"/>
    <w:bookmarkStart w:id="31" w:name="risk-management"/>
    <w:p>
      <w:pPr>
        <w:pStyle w:val="Heading2"/>
      </w:pPr>
      <w:r>
        <w:t xml:space="preserve">6. Risk Management</w:t>
      </w:r>
    </w:p>
    <w:p>
      <w:pPr>
        <w:pStyle w:val="FirstParagraph"/>
      </w:pPr>
      <w:r>
        <w:t xml:space="preserve">Potential risks associated with this project include supply chain disruptions, changes in consumer preferences, and regulatory shifts. To mitigate these risks:</w:t>
      </w:r>
    </w:p>
    <w:p>
      <w:pPr>
        <w:numPr>
          <w:ilvl w:val="0"/>
          <w:numId w:val="1002"/>
        </w:numPr>
        <w:pStyle w:val="Compact"/>
      </w:pPr>
      <w:r>
        <w:rPr>
          <w:bCs/>
          <w:b/>
        </w:rPr>
        <w:t xml:space="preserve">Diversified Sourcing:</w:t>
      </w:r>
    </w:p>
    <w:p>
      <w:pPr>
        <w:numPr>
          <w:ilvl w:val="0"/>
          <w:numId w:val="1002"/>
        </w:numPr>
        <w:pStyle w:val="Compact"/>
      </w:pPr>
      <w:r>
        <w:rPr>
          <w:bCs/>
          <w:b/>
        </w:rPr>
        <w:t xml:space="preserve">Agile Menu Planning:</w:t>
      </w:r>
      <w:r>
        <w:t xml:space="preserve">The menu will be designed to be flexible, allowing for quick adaptations based on ingredient availability and seasonal changes in France Marseille.</w:t>
      </w:r>
    </w:p>
    <w:p>
      <w:pPr>
        <w:numPr>
          <w:ilvl w:val="0"/>
          <w:numId w:val="1002"/>
        </w:numPr>
        <w:pStyle w:val="Compact"/>
      </w:pPr>
      <w:r>
        <w:rPr>
          <w:bCs/>
          <w:b/>
        </w:rPr>
        <w:t xml:space="preserve">Community Engagement:</w:t>
      </w:r>
      <w:r>
        <w:t xml:space="preserve">Regular interactions with the local community in France Marseille will help build a loyal customer base that supports the</w:t>
      </w:r>
      <w:r>
        <w:t xml:space="preserve"> </w:t>
      </w:r>
      <w:r>
        <w:rPr>
          <w:bCs/>
          <w:b/>
        </w:rPr>
        <w:t xml:space="preserve">Chef</w:t>
      </w:r>
      <w:r>
        <w:t xml:space="preserve">'s brand regardless of external fluctuations.</w:t>
      </w:r>
    </w:p>
    <w:bookmarkEnd w:id="31"/>
    <w:bookmarkStart w:id="32" w:name="conclusion"/>
    <w:p>
      <w:pPr>
        <w:pStyle w:val="Heading2"/>
      </w:pPr>
      <w:r>
        <w:t xml:space="preserve">7. Conclusion</w:t>
      </w:r>
    </w:p>
    <w:p>
      <w:pPr>
        <w:pStyle w:val="FirstParagraph"/>
      </w:pPr>
      <w:r>
        <w:t xml:space="preserve">This project report underscores the potential for a transformative impact on the culinary scene in France Marseille through the dedicated leadership of an exceptional</w:t>
      </w:r>
      <w:r>
        <w:t xml:space="preserve"> </w:t>
      </w:r>
      <w:r>
        <w:rPr>
          <w:bCs/>
          <w:b/>
        </w:rPr>
        <w:t xml:space="preserve">Chef</w:t>
      </w:r>
      <w:r>
        <w:t xml:space="preserve">. By aligning high culinary standards with local traditions and economic goals, this initiative will not only enhance the dining experience but also strengthen the cultural identity of France Marseille. The collaboration between visionary culinary arts and regional heritage offers a sustainable model for future developments. We recommend immediate approval to proceed with the recruitment of the</w:t>
      </w:r>
      <w:r>
        <w:t xml:space="preserve"> </w:t>
      </w:r>
      <w:r>
        <w:rPr>
          <w:bCs/>
          <w:b/>
        </w:rPr>
        <w:t xml:space="preserve">Chef</w:t>
      </w:r>
      <w:r>
        <w:t xml:space="preserve"> </w:t>
      </w:r>
      <w:r>
        <w:t xml:space="preserve">and the commencement of site preparation in France Marseille, ensuring that this project becomes a cornerstone of culinary excellence in the region.</w:t>
      </w:r>
    </w:p>
    <w:p>
      <w:pPr>
        <w:pStyle w:val="BodyText"/>
      </w:pPr>
      <w:r>
        <w:t xml:space="preserve">End of Project Report. For further inquiries regarding Chef initiatives in France Marseille, please contact the Project Management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and Cultural Integration in France Marseille</dc:title>
  <dc:creator/>
  <dc:language>en</dc:language>
  <cp:keywords/>
  <dcterms:created xsi:type="dcterms:W3CDTF">2026-07-29T01:56:55Z</dcterms:created>
  <dcterms:modified xsi:type="dcterms:W3CDTF">2026-07-29T01:56:55Z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