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Israel,</w:t>
      </w:r>
      <w:r>
        <w:t xml:space="preserve"> </w:t>
      </w:r>
      <w:r>
        <w:t xml:space="preserve">Jerusalem</w:t>
      </w:r>
    </w:p>
    <w:bookmarkStart w:id="29" w:name="Xe195da5812ce72a4a07cc11c79d65463de21e57"/>
    <w:p>
      <w:pPr>
        <w:pStyle w:val="Heading1"/>
      </w:pPr>
      <w:r>
        <w:t xml:space="preserve">Project Report: Strategic Implementation of Advanced Chemical Engineering Solutions in Israel, Jerusalem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Environmental Protection &amp; Municipal Council of Jerusalem</w:t>
      </w:r>
      <w:r>
        <w:br/>
      </w:r>
      <w:r>
        <w:rPr>
          <w:bCs/>
          <w:b/>
        </w:rPr>
        <w:t xml:space="preserve">From:</w:t>
      </w:r>
      <w:r>
        <w:t xml:space="preserve"> </w:t>
      </w:r>
      <w:r>
        <w:t xml:space="preserve">Department of Industrial R&amp;D</w:t>
      </w:r>
      <w:r>
        <w:br/>
      </w:r>
      <w:r>
        <w:rPr>
          <w:vertAlign w:val="subscript"/>
        </w:rPr>
        <w:t xml:space="preserve">This document outlines the critical role and specific applications of a dedicated Chemical Engineer within the unique geopolitical and infrastructural context of Israel, Jerusalem.</w:t>
      </w:r>
    </w:p>
    <w:bookmarkStart w:id="20" w:name="executive-summary"/>
    <w:p>
      <w:pPr>
        <w:pStyle w:val="Heading2"/>
      </w:pPr>
      <w:r>
        <w:t xml:space="preserve">1. Executive Summary</w:t>
      </w:r>
    </w:p>
    <w:p>
      <w:pPr>
        <w:pStyle w:val="FirstParagraph"/>
      </w:pPr>
      <w:r>
        <w:t xml:space="preserve">The city of Jerusalem stands as a historical, cultural, and political epicenter in the Middle East. As such, it faces distinct challenges regarding resource management, environmental protection, and infrastructure sustainability. This report details the necessity of integrating specialized Chemical Engineering expertise into local municipal planning and industrial operations in Israel. The primary objective is to leverage advanced chemical processes to solve water scarcity issues, manage hazardous waste from urban density, and ensure energy efficiency in a region where resources are often contested or limited. By positioning a senior</w:t>
      </w:r>
      <w:r>
        <w:t xml:space="preserve"> </w:t>
      </w:r>
      <w:r>
        <w:rPr>
          <w:bCs/>
          <w:b/>
        </w:rPr>
        <w:t xml:space="preserve">Chemical Engineer</w:t>
      </w:r>
      <w:r>
        <w:t xml:space="preserve"> </w:t>
      </w:r>
      <w:r>
        <w:t xml:space="preserve">at the forefront of these initiatives, the city of Jerusalem can transform its environmental challenges into opportunities for technological innovation and regional stability.</w:t>
      </w:r>
    </w:p>
    <w:bookmarkEnd w:id="20"/>
    <w:bookmarkStart w:id="21" w:name="X366823c7bbbc01b8b4ce9b4126a51e18347a5a1"/>
    <w:p>
      <w:pPr>
        <w:pStyle w:val="Heading2"/>
      </w:pPr>
      <w:r>
        <w:t xml:space="preserve">2. Contextual Background: The Unique Challenges of Jerusalem</w:t>
      </w:r>
    </w:p>
    <w:p>
      <w:pPr>
        <w:pStyle w:val="FirstParagraph"/>
      </w:pPr>
      <w:r>
        <w:t xml:space="preserve">Jerusalem is not merely a city; it is a complex ecosystem situated on arid plateaus with limited natural water reserves. The geopolitical landscape of</w:t>
      </w:r>
      <w:r>
        <w:t xml:space="preserve"> </w:t>
      </w:r>
      <w:r>
        <w:rPr>
          <w:bCs/>
          <w:b/>
        </w:rPr>
        <w:t xml:space="preserve">Israel, Jerusalem</w:t>
      </w:r>
      <w:r>
        <w:t xml:space="preserve">, requires solutions that are not only technically sound but also resilient against external pressures and supply chain disruptions. The dense urban population, combined with religious tourism and historical preservation constraints, creates a unique set of logistical hurdles. Traditional engineering approaches often fail here because they do account for the specific chemical interactions between ancient stone materials, modern sewage infrastructure, and the scarce water resources available.</w:t>
      </w:r>
    </w:p>
    <w:p>
      <w:pPr>
        <w:pStyle w:val="BodyText"/>
      </w:pPr>
      <w:r>
        <w:t xml:space="preserve">The role of the</w:t>
      </w:r>
      <w:r>
        <w:t xml:space="preserve"> </w:t>
      </w:r>
      <w:r>
        <w:rPr>
          <w:bCs/>
          <w:b/>
        </w:rPr>
        <w:t xml:space="preserve">Chemical Engineer</w:t>
      </w:r>
      <w:r>
        <w:t xml:space="preserve"> </w:t>
      </w:r>
      <w:r>
        <w:t xml:space="preserve">becomes pivotal in bridging these gaps. They are tasked with optimizing processes at a molecular level to ensure maximum efficiency with minimal resource input. In the context of Jerusalem, this means developing closed-loop systems for water reclamation and creating non-invasive waste management strategies that respect the city’s historical fabric while meeting modern environmental standards.</w:t>
      </w:r>
    </w:p>
    <w:bookmarkEnd w:id="21"/>
    <w:bookmarkStart w:id="25" w:name="X5ac32365706adcdef2cb0b311380e3ce44c15a6"/>
    <w:p>
      <w:pPr>
        <w:pStyle w:val="Heading2"/>
      </w:pPr>
      <w:r>
        <w:t xml:space="preserve">3. Core Responsibilities of the Chemical Engineer in This Project</w:t>
      </w:r>
    </w:p>
    <w:p>
      <w:pPr>
        <w:pStyle w:val="FirstParagraph"/>
      </w:pPr>
      <w:r>
        <w:t xml:space="preserve">The appointment of a specialized</w:t>
      </w:r>
      <w:r>
        <w:t xml:space="preserve"> </w:t>
      </w:r>
      <w:r>
        <w:rPr>
          <w:bCs/>
          <w:b/>
        </w:rPr>
        <w:t xml:space="preserve">Chemical Engineer</w:t>
      </w:r>
      <w:r>
        <w:t xml:space="preserve"> </w:t>
      </w:r>
      <w:r>
        <w:t xml:space="preserve">for this project involves several critical domains, each tailored to the specific needs of Israel:</w:t>
      </w:r>
    </w:p>
    <w:bookmarkStart w:id="22" w:name="X923361e91150337e5368b9c1dca41d24fd3392c"/>
    <w:p>
      <w:pPr>
        <w:pStyle w:val="Heading3"/>
      </w:pPr>
      <w:r>
        <w:t xml:space="preserve">3.1 Water Reclamation and Desalination Optimization</w:t>
      </w:r>
    </w:p>
    <w:p>
      <w:pPr>
        <w:pStyle w:val="FirstParagraph"/>
      </w:pPr>
      <w:r>
        <w:t xml:space="preserve">Jerusalem relies heavily on desalinated water brought from the coast and reclaimed wastewater. The</w:t>
      </w:r>
      <w:r>
        <w:t xml:space="preserve"> </w:t>
      </w:r>
      <w:r>
        <w:rPr>
          <w:bCs/>
          <w:b/>
        </w:rPr>
        <w:t xml:space="preserve">Chemical Engineer</w:t>
      </w:r>
      <w:r>
        <w:t xml:space="preserve"> </w:t>
      </w:r>
      <w:r>
        <w:t xml:space="preserve">will lead the optimization of reverse osmosis membranes used in local treatment plants. This involves chemical scaling prevention, biofilm management, and energy recovery system integration. By improving the chemical efficiency of these processes, we can reduce electricity consumption—a critical factor given Israel's high energy costs and carbon neutrality goals. The engineer will also develop advanced oxidation processes to remove emerging contaminants from wastewater before it is reused for agriculture or industrial cooling in the city.</w:t>
      </w:r>
    </w:p>
    <w:bookmarkEnd w:id="22"/>
    <w:bookmarkStart w:id="23" w:name="Xd2de63706dfbfa11d5cda5aa47f271404d07c05"/>
    <w:p>
      <w:pPr>
        <w:pStyle w:val="Heading3"/>
      </w:pPr>
      <w:r>
        <w:t xml:space="preserve">3.2 Air Quality Management in a Dense Urban Core</w:t>
      </w:r>
    </w:p>
    <w:p>
      <w:pPr>
        <w:pStyle w:val="FirstParagraph"/>
      </w:pPr>
      <w:r>
        <w:t xml:space="preserve">The narrow streets and historical architecture of Jerusalem's center often lead to poor air dispersion, exacerbating pollution from traffic and heating systems. The</w:t>
      </w:r>
      <w:r>
        <w:t xml:space="preserve"> </w:t>
      </w:r>
      <w:r>
        <w:rPr>
          <w:bCs/>
          <w:b/>
        </w:rPr>
        <w:t xml:space="preserve">Chemical Engineer</w:t>
      </w:r>
      <w:r>
        <w:t xml:space="preserve"> </w:t>
      </w:r>
      <w:r>
        <w:t xml:space="preserve">will design and monitor catalytic converters for municipal vehicles and industrial heaters. Furthermore, they will analyze chemical emissions from traditional stone heating methods used in older buildings, proposing safer, cleaner combustion alternatives that do not damage the porous limestone structures prevalent in Jerusalem’s architecture.</w:t>
      </w:r>
    </w:p>
    <w:bookmarkEnd w:id="23"/>
    <w:bookmarkStart w:id="24" w:name="hazardous-waste-management"/>
    <w:p>
      <w:pPr>
        <w:pStyle w:val="Heading3"/>
      </w:pPr>
      <w:r>
        <w:t xml:space="preserve">3.3 Hazardous Waste Management</w:t>
      </w:r>
    </w:p>
    <w:p>
      <w:pPr>
        <w:pStyle w:val="FirstParagraph"/>
      </w:pPr>
      <w:r>
        <w:t xml:space="preserve">With a growing number of high-tech laboratories and pharmaceutical startups in the Jerusalem area, the management of hazardous chemical waste is becoming increasingly complex. The</w:t>
      </w:r>
      <w:r>
        <w:t xml:space="preserve"> </w:t>
      </w:r>
      <w:r>
        <w:rPr>
          <w:bCs/>
          <w:b/>
        </w:rPr>
        <w:t xml:space="preserve">Chemical Engineer</w:t>
      </w:r>
      <w:r>
        <w:t xml:space="preserve"> </w:t>
      </w:r>
      <w:r>
        <w:t xml:space="preserve">will establish protocols for the neutralization, storage, and disposal of biological and chemical wastes. This includes ensuring compliance with Israel’s stringent environmental protection laws while preventing cross-contamination between different types of industrial byproducts.</w:t>
      </w:r>
    </w:p>
    <w:bookmarkEnd w:id="24"/>
    <w:bookmarkEnd w:id="25"/>
    <w:bookmarkStart w:id="26" w:name="X96e2d1423ce728bd57534aebb6e2775446ee666"/>
    <w:p>
      <w:pPr>
        <w:pStyle w:val="Heading2"/>
      </w:pPr>
      <w:r>
        <w:t xml:space="preserve">4. Strategic Importance to Israel's National Goals</w:t>
      </w:r>
    </w:p>
    <w:p>
      <w:pPr>
        <w:pStyle w:val="FirstParagraph"/>
      </w:pPr>
      <w:r>
        <w:t xml:space="preserve">The implementation of this project in Jerusalem serves as a pilot for national scaling across</w:t>
      </w:r>
      <w:r>
        <w:t xml:space="preserve"> </w:t>
      </w:r>
      <w:r>
        <w:rPr>
          <w:bCs/>
          <w:b/>
        </w:rPr>
        <w:t xml:space="preserve">Israel</w:t>
      </w:r>
      <w:r>
        <w:t xml:space="preserve">. Success here demonstrates that advanced chemical engineering can thrive in high-density, historically sensitive environments. It aligns with Israel’s broader strategy to become a global hub for water technology and environmental innovation. By showcasing how a</w:t>
      </w:r>
      <w:r>
        <w:t xml:space="preserve"> </w:t>
      </w:r>
      <w:r>
        <w:rPr>
          <w:bCs/>
          <w:b/>
        </w:rPr>
        <w:t xml:space="preserve">Chemical Engineer</w:t>
      </w:r>
      <w:r>
        <w:t xml:space="preserve"> </w:t>
      </w:r>
      <w:r>
        <w:t xml:space="preserve">can solve local problems in Jerusalem, we provide a replicable model for other cities facing similar resource constraints.</w:t>
      </w:r>
    </w:p>
    <w:p>
      <w:pPr>
        <w:pStyle w:val="BodyText"/>
      </w:pPr>
      <w:r>
        <w:t xml:space="preserve">Moreover, the project emphasizes economic resilience. Efficient chemical processes reduce operational costs for municipalities and industries alike. In a region where water is synonymous with security, mastering these technologies through expert engineering leadership enhances national sovereignty and stability. The integration of green chemistry principles also supports Israel’s commitments to international climate agreements, reducing the carbon footprint of urban development in Jerusalem.</w:t>
      </w:r>
    </w:p>
    <w:bookmarkEnd w:id="26"/>
    <w:bookmarkStart w:id="27" w:name="implementation-timeline-and-milestones"/>
    <w:p>
      <w:pPr>
        <w:pStyle w:val="Heading2"/>
      </w:pPr>
      <w:r>
        <w:t xml:space="preserve">5. Implementation Timeline and Milestones</w:t>
      </w:r>
    </w:p>
    <w:p>
      <w:pPr>
        <w:pStyle w:val="FirstParagraph"/>
      </w:pPr>
      <w:r>
        <w:rPr>
          <w:bCs/>
          <w:b/>
        </w:rPr>
        <w:t xml:space="preserve">Phase 1: Assessment (Months 1-3):</w:t>
      </w:r>
      <w:r>
        <w:t xml:space="preserve">The</w:t>
      </w:r>
      <w:r>
        <w:t xml:space="preserve"> </w:t>
      </w:r>
      <w:r>
        <w:rPr>
          <w:bCs/>
          <w:b/>
        </w:rPr>
        <w:t xml:space="preserve">Chemical Engineer</w:t>
      </w:r>
      <w:r>
        <w:t xml:space="preserve"> </w:t>
      </w:r>
      <w:r>
        <w:t xml:space="preserve">will conduct a comprehensive audit of current water treatment and waste management facilities in Jerusalem.</w:t>
      </w:r>
    </w:p>
    <w:p>
      <w:pPr>
        <w:pStyle w:val="BodyText"/>
      </w:pPr>
      <w:r>
        <w:rPr>
          <w:bCs/>
          <w:b/>
        </w:rPr>
        <w:t xml:space="preserve">Phase 2: Design and Simulation (Months 4-6):</w:t>
      </w:r>
      <w:r>
        <w:t xml:space="preserve">Development of new chemical processes and integration plans, focusing on membrane technology improvements and catalytic emission controls.</w:t>
      </w:r>
    </w:p>
    <w:p>
      <w:pPr>
        <w:pStyle w:val="BodyText"/>
      </w:pPr>
      <w:r>
        <w:rPr>
          <w:bCs/>
          <w:b/>
        </w:rPr>
        <w:t xml:space="preserve">Phase 3: Pilot Testing (Months 7-12):</w:t>
      </w:r>
      <w:r>
        <w:t xml:space="preserve">Implementation of small-scale tests in designated zones of Jerusalem to validate efficiency gains and safety protocols.</w:t>
      </w:r>
    </w:p>
    <w:p>
      <w:pPr>
        <w:pStyle w:val="BodyText"/>
      </w:pPr>
      <w:r>
        <w:rPr>
          <w:bCs/>
          <w:b/>
        </w:rPr>
        <w:t xml:space="preserve">Phase 4: Full-Scale Rollout (Year 2 onwards):</w:t>
      </w:r>
      <w:r>
        <w:t xml:space="preserve">City-wide integration of the optimized systems, accompanied by training programs for local maintenance staff.</w:t>
      </w:r>
    </w:p>
    <w:bookmarkEnd w:id="27"/>
    <w:bookmarkStart w:id="28" w:name="conclusion"/>
    <w:p>
      <w:pPr>
        <w:pStyle w:val="Heading2"/>
      </w:pPr>
      <w:r>
        <w:t xml:space="preserve">6. Conclusion</w:t>
      </w:r>
    </w:p>
    <w:p>
      <w:pPr>
        <w:pStyle w:val="FirstParagraph"/>
      </w:pPr>
      <w:r>
        <w:t xml:space="preserve">The strategic deployment of a specialized</w:t>
      </w:r>
      <w:r>
        <w:t xml:space="preserve"> </w:t>
      </w:r>
      <w:r>
        <w:rPr>
          <w:bCs/>
          <w:b/>
        </w:rPr>
        <w:t xml:space="preserve">Chemical Engineer</w:t>
      </w:r>
      <w:r>
        <w:t xml:space="preserve"> </w:t>
      </w:r>
      <w:r>
        <w:t xml:space="preserve">in Jerusalem is not merely an administrative necessity but a technological imperative. The unique challenges posed by the geography, history, and politics of Israel’s capital demand innovative solutions that only advanced chemical engineering can provide. By focusing on water security, air quality, and waste management through the lens of precise chemical science, this project will ensure that Jerusalem remains sustainable for future generations.</w:t>
      </w:r>
    </w:p>
    <w:p>
      <w:pPr>
        <w:pStyle w:val="BodyText"/>
      </w:pPr>
      <w:r>
        <w:t xml:space="preserve">This report affirms that investing in high-level chemical engineering expertise is essential for the continued prosperity and environmental integrity of Israel. The success of this initiative in Jerusalem will serve as a beacon for global cities, proving that even in the most complex environments, science and engineering can deliver lasting peace through resource stability.</w:t>
      </w:r>
    </w:p>
    <w:p>
      <w:pPr>
        <w:pStyle w:val="BodyText"/>
      </w:pPr>
      <w:r>
        <w:rPr>
          <w:bCs/>
          <w:b/>
        </w:rPr>
        <w:t xml:space="preserve">Note:</w:t>
      </w:r>
      <w:r>
        <w:t xml:space="preserve"> </w:t>
      </w:r>
      <w:r>
        <w:t xml:space="preserve">This document highlights the critical intersection of chemical engineering expertise and the specific socio-environmental dynamics of Jerusalem, Israel. It underscores how technical precision contributes to broader national and municipal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Chemical Engineering Solutions in Israel, Jerusalem</dc:title>
  <dc:creator/>
  <cp:keywords/>
  <dcterms:created xsi:type="dcterms:W3CDTF">2026-07-29T09:50:54Z</dcterms:created>
  <dcterms:modified xsi:type="dcterms:W3CDTF">2026-07-29T09:50:54Z</dcterms:modified>
</cp:coreProperties>
</file>

<file path=docProps/custom.xml><?xml version="1.0" encoding="utf-8"?>
<Properties xmlns="http://schemas.openxmlformats.org/officeDocument/2006/custom-properties" xmlns:vt="http://schemas.openxmlformats.org/officeDocument/2006/docPropsVTypes"/>
</file>